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0C5" w:rsidRPr="001741C9" w:rsidRDefault="005E00C5" w:rsidP="005E00C5">
      <w:pPr>
        <w:tabs>
          <w:tab w:val="left" w:pos="0"/>
          <w:tab w:val="left" w:pos="1418"/>
        </w:tabs>
        <w:spacing w:after="0"/>
        <w:ind w:firstLine="567"/>
        <w:contextualSpacing/>
        <w:jc w:val="center"/>
        <w:rPr>
          <w:rFonts w:ascii="Times New Roman" w:eastAsia="Times New Roman" w:hAnsi="Times New Roman" w:cs="Times New Roman"/>
          <w:color w:val="000000" w:themeColor="text1"/>
          <w:sz w:val="24"/>
          <w:szCs w:val="24"/>
          <w:lang w:eastAsia="ru-RU"/>
        </w:rPr>
      </w:pPr>
      <w:r w:rsidRPr="001741C9">
        <w:rPr>
          <w:rFonts w:ascii="Times New Roman" w:eastAsia="Times New Roman" w:hAnsi="Times New Roman" w:cs="Times New Roman"/>
          <w:color w:val="000000" w:themeColor="text1"/>
          <w:sz w:val="24"/>
          <w:szCs w:val="24"/>
          <w:lang w:eastAsia="ru-RU"/>
        </w:rPr>
        <w:t xml:space="preserve">Муниципальное автономное общеобразовательное учреждение  </w:t>
      </w:r>
    </w:p>
    <w:p w:rsidR="005E00C5" w:rsidRPr="001741C9" w:rsidRDefault="005E00C5" w:rsidP="005E00C5">
      <w:pPr>
        <w:tabs>
          <w:tab w:val="left" w:pos="0"/>
          <w:tab w:val="left" w:pos="1418"/>
        </w:tabs>
        <w:spacing w:after="0"/>
        <w:ind w:firstLine="567"/>
        <w:contextualSpacing/>
        <w:jc w:val="center"/>
        <w:rPr>
          <w:rFonts w:ascii="Times New Roman" w:eastAsia="Times New Roman" w:hAnsi="Times New Roman" w:cs="Times New Roman"/>
          <w:color w:val="000000" w:themeColor="text1"/>
          <w:sz w:val="24"/>
          <w:szCs w:val="24"/>
          <w:lang w:eastAsia="ru-RU"/>
        </w:rPr>
      </w:pPr>
      <w:r w:rsidRPr="001741C9">
        <w:rPr>
          <w:rFonts w:ascii="Times New Roman" w:eastAsia="Times New Roman" w:hAnsi="Times New Roman" w:cs="Times New Roman"/>
          <w:color w:val="000000" w:themeColor="text1"/>
          <w:sz w:val="24"/>
          <w:szCs w:val="24"/>
          <w:lang w:eastAsia="ru-RU"/>
        </w:rPr>
        <w:t>Кунарская средняя  общеобразовательная школа</w:t>
      </w:r>
    </w:p>
    <w:p w:rsidR="005E00C5" w:rsidRPr="001741C9" w:rsidRDefault="005E00C5" w:rsidP="005E00C5">
      <w:pPr>
        <w:tabs>
          <w:tab w:val="left" w:pos="0"/>
          <w:tab w:val="left" w:pos="1418"/>
        </w:tabs>
        <w:spacing w:after="0"/>
        <w:ind w:firstLine="567"/>
        <w:contextualSpacing/>
        <w:jc w:val="center"/>
        <w:rPr>
          <w:rFonts w:ascii="Times New Roman" w:eastAsia="Times New Roman" w:hAnsi="Times New Roman" w:cs="Times New Roman"/>
          <w:color w:val="000000" w:themeColor="text1"/>
          <w:sz w:val="24"/>
          <w:szCs w:val="24"/>
          <w:lang w:eastAsia="ru-RU"/>
        </w:rPr>
      </w:pPr>
      <w:r w:rsidRPr="001741C9">
        <w:rPr>
          <w:rFonts w:ascii="Times New Roman" w:eastAsia="Times New Roman" w:hAnsi="Times New Roman" w:cs="Times New Roman"/>
          <w:color w:val="000000" w:themeColor="text1"/>
          <w:sz w:val="24"/>
          <w:szCs w:val="24"/>
          <w:lang w:eastAsia="ru-RU"/>
        </w:rPr>
        <w:t>(МАОУ Кунарская СОШ)</w:t>
      </w:r>
    </w:p>
    <w:p w:rsidR="005E00C5" w:rsidRPr="001741C9" w:rsidRDefault="005E00C5" w:rsidP="005E00C5">
      <w:pPr>
        <w:tabs>
          <w:tab w:val="left" w:pos="0"/>
          <w:tab w:val="left" w:pos="1418"/>
        </w:tabs>
        <w:spacing w:after="0"/>
        <w:ind w:firstLine="567"/>
        <w:contextualSpacing/>
        <w:jc w:val="center"/>
        <w:rPr>
          <w:rFonts w:ascii="Times New Roman" w:eastAsia="Times New Roman" w:hAnsi="Times New Roman" w:cs="Times New Roman"/>
          <w:color w:val="000000" w:themeColor="text1"/>
          <w:sz w:val="20"/>
          <w:szCs w:val="24"/>
          <w:lang w:eastAsia="ru-RU"/>
        </w:rPr>
      </w:pPr>
    </w:p>
    <w:p w:rsidR="005E00C5" w:rsidRPr="001741C9" w:rsidRDefault="005E00C5" w:rsidP="005E00C5">
      <w:pPr>
        <w:tabs>
          <w:tab w:val="left" w:pos="0"/>
          <w:tab w:val="left" w:pos="1418"/>
        </w:tabs>
        <w:spacing w:after="0"/>
        <w:ind w:firstLine="567"/>
        <w:contextualSpacing/>
        <w:jc w:val="center"/>
        <w:rPr>
          <w:rFonts w:ascii="Times New Roman" w:eastAsia="Times New Roman" w:hAnsi="Times New Roman" w:cs="Times New Roman"/>
          <w:color w:val="000000" w:themeColor="text1"/>
          <w:sz w:val="24"/>
          <w:szCs w:val="24"/>
          <w:lang w:eastAsia="ru-RU"/>
        </w:rPr>
      </w:pPr>
    </w:p>
    <w:p w:rsidR="005E00C5" w:rsidRPr="001741C9" w:rsidRDefault="005E00C5" w:rsidP="005E00C5">
      <w:pPr>
        <w:widowControl w:val="0"/>
        <w:tabs>
          <w:tab w:val="left" w:pos="4900"/>
        </w:tabs>
        <w:autoSpaceDE w:val="0"/>
        <w:autoSpaceDN w:val="0"/>
        <w:adjustRightInd w:val="0"/>
        <w:spacing w:after="0"/>
        <w:ind w:left="40"/>
        <w:contextualSpacing/>
        <w:rPr>
          <w:rFonts w:ascii="Times New Roman" w:eastAsia="Times New Roman" w:hAnsi="Times New Roman" w:cs="Times New Roman"/>
          <w:color w:val="000000" w:themeColor="text1"/>
          <w:sz w:val="24"/>
          <w:szCs w:val="24"/>
        </w:rPr>
      </w:pPr>
      <w:r w:rsidRPr="001741C9">
        <w:rPr>
          <w:rFonts w:ascii="Times New Roman" w:eastAsia="Times New Roman" w:hAnsi="Times New Roman" w:cs="Times New Roman"/>
          <w:color w:val="000000" w:themeColor="text1"/>
          <w:sz w:val="24"/>
          <w:szCs w:val="24"/>
        </w:rPr>
        <w:t>ПРИНЯТО</w:t>
      </w:r>
      <w:r w:rsidRPr="001741C9">
        <w:rPr>
          <w:rFonts w:ascii="Times New Roman" w:eastAsia="Times New Roman" w:hAnsi="Times New Roman" w:cs="Times New Roman"/>
          <w:color w:val="000000" w:themeColor="text1"/>
          <w:sz w:val="24"/>
          <w:szCs w:val="24"/>
        </w:rPr>
        <w:tab/>
        <w:t xml:space="preserve">                                                    УТВЕРЖДЕНО</w:t>
      </w:r>
    </w:p>
    <w:p w:rsidR="005E00C5" w:rsidRPr="001741C9" w:rsidRDefault="005E00C5" w:rsidP="005E00C5">
      <w:pPr>
        <w:widowControl w:val="0"/>
        <w:tabs>
          <w:tab w:val="left" w:pos="4900"/>
        </w:tabs>
        <w:autoSpaceDE w:val="0"/>
        <w:autoSpaceDN w:val="0"/>
        <w:adjustRightInd w:val="0"/>
        <w:spacing w:after="0"/>
        <w:ind w:left="40"/>
        <w:contextualSpacing/>
        <w:rPr>
          <w:rFonts w:ascii="Times New Roman" w:eastAsia="Times New Roman" w:hAnsi="Times New Roman" w:cs="Times New Roman"/>
          <w:color w:val="000000" w:themeColor="text1"/>
          <w:sz w:val="24"/>
          <w:szCs w:val="24"/>
        </w:rPr>
      </w:pPr>
      <w:r w:rsidRPr="001741C9">
        <w:rPr>
          <w:rFonts w:ascii="Times New Roman" w:eastAsia="Times New Roman" w:hAnsi="Times New Roman" w:cs="Times New Roman"/>
          <w:color w:val="000000" w:themeColor="text1"/>
          <w:sz w:val="24"/>
          <w:szCs w:val="24"/>
        </w:rPr>
        <w:t xml:space="preserve">Педагогическим  советом </w:t>
      </w:r>
      <w:r w:rsidRPr="001741C9">
        <w:rPr>
          <w:rFonts w:ascii="Times New Roman" w:eastAsia="Times New Roman" w:hAnsi="Times New Roman" w:cs="Times New Roman"/>
          <w:color w:val="000000" w:themeColor="text1"/>
          <w:sz w:val="24"/>
          <w:szCs w:val="24"/>
        </w:rPr>
        <w:tab/>
      </w:r>
      <w:r w:rsidRPr="001741C9">
        <w:rPr>
          <w:rFonts w:ascii="Times New Roman" w:eastAsia="Times New Roman" w:hAnsi="Times New Roman" w:cs="Times New Roman"/>
          <w:color w:val="000000" w:themeColor="text1"/>
          <w:sz w:val="28"/>
          <w:szCs w:val="24"/>
        </w:rPr>
        <w:t xml:space="preserve">                                      </w:t>
      </w:r>
      <w:r w:rsidRPr="001741C9">
        <w:rPr>
          <w:rFonts w:ascii="Times New Roman" w:eastAsia="Times New Roman" w:hAnsi="Times New Roman" w:cs="Times New Roman"/>
          <w:color w:val="000000" w:themeColor="text1"/>
          <w:sz w:val="24"/>
          <w:szCs w:val="23"/>
        </w:rPr>
        <w:t>и введено в действие</w:t>
      </w:r>
    </w:p>
    <w:p w:rsidR="005E00C5" w:rsidRPr="001741C9" w:rsidRDefault="005E00C5" w:rsidP="005E00C5">
      <w:pPr>
        <w:widowControl w:val="0"/>
        <w:tabs>
          <w:tab w:val="left" w:pos="4900"/>
        </w:tabs>
        <w:autoSpaceDE w:val="0"/>
        <w:autoSpaceDN w:val="0"/>
        <w:adjustRightInd w:val="0"/>
        <w:spacing w:after="0"/>
        <w:ind w:left="40"/>
        <w:contextualSpacing/>
        <w:rPr>
          <w:rFonts w:ascii="Times New Roman" w:eastAsia="Times New Roman" w:hAnsi="Times New Roman" w:cs="Times New Roman"/>
          <w:color w:val="000000" w:themeColor="text1"/>
          <w:sz w:val="24"/>
          <w:szCs w:val="24"/>
        </w:rPr>
      </w:pPr>
      <w:r w:rsidRPr="001741C9">
        <w:rPr>
          <w:rFonts w:ascii="Times New Roman" w:eastAsia="Times New Roman" w:hAnsi="Times New Roman" w:cs="Times New Roman"/>
          <w:color w:val="000000" w:themeColor="text1"/>
          <w:sz w:val="24"/>
          <w:szCs w:val="24"/>
        </w:rPr>
        <w:t xml:space="preserve">Протокол </w:t>
      </w:r>
      <w:r w:rsidRPr="002C7171">
        <w:rPr>
          <w:rFonts w:ascii="Times New Roman" w:eastAsia="Times New Roman" w:hAnsi="Times New Roman" w:cs="Times New Roman"/>
          <w:b/>
          <w:color w:val="000000" w:themeColor="text1"/>
          <w:sz w:val="24"/>
          <w:szCs w:val="24"/>
        </w:rPr>
        <w:t>№ 23 от 31.10.2022 года</w:t>
      </w:r>
      <w:r w:rsidRPr="001741C9">
        <w:rPr>
          <w:rFonts w:ascii="Times New Roman" w:eastAsia="Times New Roman" w:hAnsi="Times New Roman" w:cs="Times New Roman"/>
          <w:color w:val="000000" w:themeColor="text1"/>
          <w:sz w:val="24"/>
          <w:szCs w:val="24"/>
        </w:rPr>
        <w:tab/>
        <w:t xml:space="preserve">                               приказом от  01.11.2022 года</w:t>
      </w:r>
    </w:p>
    <w:p w:rsidR="005E00C5" w:rsidRDefault="005E00C5" w:rsidP="005E00C5">
      <w:pPr>
        <w:rPr>
          <w:rFonts w:ascii="Times New Roman" w:eastAsia="Times New Roman" w:hAnsi="Times New Roman" w:cs="Times New Roman"/>
          <w:b/>
          <w:color w:val="000000" w:themeColor="text1"/>
          <w:sz w:val="24"/>
          <w:szCs w:val="24"/>
        </w:rPr>
      </w:pPr>
      <w:r w:rsidRPr="001741C9">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w:t>
      </w:r>
      <w:r w:rsidRPr="001741C9">
        <w:rPr>
          <w:rFonts w:ascii="Times New Roman" w:eastAsia="Times New Roman" w:hAnsi="Times New Roman" w:cs="Times New Roman"/>
          <w:color w:val="000000" w:themeColor="text1"/>
          <w:sz w:val="24"/>
          <w:szCs w:val="24"/>
        </w:rPr>
        <w:t xml:space="preserve">  </w:t>
      </w:r>
      <w:r w:rsidRPr="001741C9">
        <w:rPr>
          <w:rFonts w:ascii="Times New Roman" w:eastAsia="Times New Roman" w:hAnsi="Times New Roman" w:cs="Times New Roman"/>
          <w:b/>
          <w:color w:val="000000" w:themeColor="text1"/>
          <w:sz w:val="24"/>
          <w:szCs w:val="24"/>
        </w:rPr>
        <w:t>№01-25/153</w:t>
      </w:r>
    </w:p>
    <w:p w:rsidR="00D60961" w:rsidRDefault="00D60961"/>
    <w:p w:rsidR="005E00C5" w:rsidRPr="005E00C5" w:rsidRDefault="005E00C5" w:rsidP="005E00C5">
      <w:pPr>
        <w:spacing w:after="0" w:line="240" w:lineRule="auto"/>
        <w:contextualSpacing/>
        <w:jc w:val="center"/>
        <w:textAlignment w:val="baseline"/>
        <w:outlineLvl w:val="1"/>
        <w:rPr>
          <w:rFonts w:ascii="Times New Roman" w:eastAsia="Times New Roman" w:hAnsi="Times New Roman" w:cs="Times New Roman"/>
          <w:b/>
          <w:bCs/>
          <w:color w:val="000000" w:themeColor="text1"/>
          <w:sz w:val="24"/>
          <w:szCs w:val="24"/>
          <w:lang w:eastAsia="ru-RU"/>
        </w:rPr>
      </w:pPr>
      <w:r w:rsidRPr="005E00C5">
        <w:rPr>
          <w:rFonts w:ascii="Times New Roman" w:eastAsia="Times New Roman" w:hAnsi="Times New Roman" w:cs="Times New Roman"/>
          <w:b/>
          <w:bCs/>
          <w:color w:val="000000" w:themeColor="text1"/>
          <w:sz w:val="24"/>
          <w:szCs w:val="24"/>
          <w:lang w:eastAsia="ru-RU"/>
        </w:rPr>
        <w:t>Положение</w:t>
      </w:r>
      <w:r w:rsidRPr="005E00C5">
        <w:rPr>
          <w:rFonts w:ascii="Times New Roman" w:eastAsia="Times New Roman" w:hAnsi="Times New Roman" w:cs="Times New Roman"/>
          <w:b/>
          <w:bCs/>
          <w:color w:val="000000" w:themeColor="text1"/>
          <w:sz w:val="24"/>
          <w:szCs w:val="24"/>
          <w:lang w:eastAsia="ru-RU"/>
        </w:rPr>
        <w:br/>
        <w:t>об аттестации педагогических работников школы</w:t>
      </w:r>
    </w:p>
    <w:p w:rsidR="005E00C5" w:rsidRPr="005E00C5" w:rsidRDefault="005E00C5" w:rsidP="005E00C5">
      <w:pPr>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 </w:t>
      </w:r>
    </w:p>
    <w:p w:rsidR="005E00C5" w:rsidRPr="005E00C5" w:rsidRDefault="005E00C5" w:rsidP="005E00C5">
      <w:pPr>
        <w:spacing w:after="90" w:line="240" w:lineRule="auto"/>
        <w:contextualSpacing/>
        <w:jc w:val="both"/>
        <w:textAlignment w:val="baseline"/>
        <w:outlineLvl w:val="2"/>
        <w:rPr>
          <w:rFonts w:ascii="Times New Roman" w:eastAsia="Times New Roman" w:hAnsi="Times New Roman" w:cs="Times New Roman"/>
          <w:b/>
          <w:bCs/>
          <w:color w:val="000000" w:themeColor="text1"/>
          <w:sz w:val="24"/>
          <w:szCs w:val="24"/>
          <w:lang w:eastAsia="ru-RU"/>
        </w:rPr>
      </w:pPr>
      <w:r w:rsidRPr="005E00C5">
        <w:rPr>
          <w:rFonts w:ascii="Times New Roman" w:eastAsia="Times New Roman" w:hAnsi="Times New Roman" w:cs="Times New Roman"/>
          <w:b/>
          <w:bCs/>
          <w:color w:val="000000" w:themeColor="text1"/>
          <w:sz w:val="24"/>
          <w:szCs w:val="24"/>
          <w:lang w:eastAsia="ru-RU"/>
        </w:rPr>
        <w:t>1. Общие положения</w:t>
      </w:r>
    </w:p>
    <w:p w:rsidR="005E00C5" w:rsidRPr="005E00C5" w:rsidRDefault="005E00C5" w:rsidP="005E00C5">
      <w:pPr>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 xml:space="preserve">1.1. </w:t>
      </w:r>
      <w:proofErr w:type="gramStart"/>
      <w:r w:rsidRPr="005E00C5">
        <w:rPr>
          <w:rFonts w:ascii="Times New Roman" w:eastAsia="Times New Roman" w:hAnsi="Times New Roman" w:cs="Times New Roman"/>
          <w:color w:val="000000" w:themeColor="text1"/>
          <w:sz w:val="24"/>
          <w:szCs w:val="24"/>
          <w:lang w:eastAsia="ru-RU"/>
        </w:rPr>
        <w:t>Настоящее </w:t>
      </w:r>
      <w:r w:rsidRPr="005E00C5">
        <w:rPr>
          <w:rFonts w:ascii="Times New Roman" w:eastAsia="Times New Roman" w:hAnsi="Times New Roman" w:cs="Times New Roman"/>
          <w:b/>
          <w:bCs/>
          <w:color w:val="000000" w:themeColor="text1"/>
          <w:sz w:val="24"/>
          <w:szCs w:val="24"/>
          <w:bdr w:val="none" w:sz="0" w:space="0" w:color="auto" w:frame="1"/>
          <w:lang w:eastAsia="ru-RU"/>
        </w:rPr>
        <w:t>Положение об аттестации педагогических работников школы</w:t>
      </w:r>
      <w:r w:rsidRPr="005E00C5">
        <w:rPr>
          <w:rFonts w:ascii="Times New Roman" w:eastAsia="Times New Roman" w:hAnsi="Times New Roman" w:cs="Times New Roman"/>
          <w:color w:val="000000" w:themeColor="text1"/>
          <w:sz w:val="24"/>
          <w:szCs w:val="24"/>
          <w:lang w:eastAsia="ru-RU"/>
        </w:rPr>
        <w:t> разработано в соответствии с Федеральным законом от 29.12.2012 № 273-ФЗ "Об образовании в Российской Федерации" в редакции от 25 июля 2022 года, Приказом Министерства образования и науки Российской Федерации от 7 апреля 2014 года №276 "Об утверждении Порядка проведения аттестации педагогических работников организаций, осуществляющих образовательную деятельность" с изменениями на 23 декабря 2020 года, Трудовым</w:t>
      </w:r>
      <w:proofErr w:type="gramEnd"/>
      <w:r w:rsidRPr="005E00C5">
        <w:rPr>
          <w:rFonts w:ascii="Times New Roman" w:eastAsia="Times New Roman" w:hAnsi="Times New Roman" w:cs="Times New Roman"/>
          <w:color w:val="000000" w:themeColor="text1"/>
          <w:sz w:val="24"/>
          <w:szCs w:val="24"/>
          <w:lang w:eastAsia="ru-RU"/>
        </w:rPr>
        <w:t xml:space="preserve"> кодексом Российской Федерации от 30.12.2001 № 197-ФЗ в редакции от 25 июля 2022 года (далее – ТК РФ), а также Уставом общеобразовательной организации и другими нормативными правовыми актами Российской Федерации, регламентирующими деятельность образовательных организаций.</w:t>
      </w:r>
      <w:r w:rsidRPr="005E00C5">
        <w:rPr>
          <w:rFonts w:ascii="Times New Roman" w:eastAsia="Times New Roman" w:hAnsi="Times New Roman" w:cs="Times New Roman"/>
          <w:color w:val="000000" w:themeColor="text1"/>
          <w:sz w:val="24"/>
          <w:szCs w:val="24"/>
          <w:lang w:eastAsia="ru-RU"/>
        </w:rPr>
        <w:br/>
        <w:t>1.2. Данное </w:t>
      </w:r>
      <w:r w:rsidRPr="005E00C5">
        <w:rPr>
          <w:rFonts w:ascii="Times New Roman" w:eastAsia="Times New Roman" w:hAnsi="Times New Roman" w:cs="Times New Roman"/>
          <w:i/>
          <w:iCs/>
          <w:color w:val="000000" w:themeColor="text1"/>
          <w:sz w:val="24"/>
          <w:szCs w:val="24"/>
          <w:bdr w:val="none" w:sz="0" w:space="0" w:color="auto" w:frame="1"/>
          <w:lang w:eastAsia="ru-RU"/>
        </w:rPr>
        <w:t>Положение об аттестации педагогических работников</w:t>
      </w:r>
      <w:r w:rsidRPr="005E00C5">
        <w:rPr>
          <w:rFonts w:ascii="Times New Roman" w:eastAsia="Times New Roman" w:hAnsi="Times New Roman" w:cs="Times New Roman"/>
          <w:color w:val="000000" w:themeColor="text1"/>
          <w:sz w:val="24"/>
          <w:szCs w:val="24"/>
          <w:lang w:eastAsia="ru-RU"/>
        </w:rPr>
        <w:t xml:space="preserve"> (далее - Положение) обозначает основную цель, задачи аттестации, определяет деятельность аттестационной комиссии, а также регламентирует подготовку и проведение аттестации педагогических </w:t>
      </w:r>
      <w:proofErr w:type="gramStart"/>
      <w:r w:rsidRPr="005E00C5">
        <w:rPr>
          <w:rFonts w:ascii="Times New Roman" w:eastAsia="Times New Roman" w:hAnsi="Times New Roman" w:cs="Times New Roman"/>
          <w:color w:val="000000" w:themeColor="text1"/>
          <w:sz w:val="24"/>
          <w:szCs w:val="24"/>
          <w:lang w:eastAsia="ru-RU"/>
        </w:rPr>
        <w:t>работников</w:t>
      </w:r>
      <w:proofErr w:type="gramEnd"/>
      <w:r w:rsidRPr="005E00C5">
        <w:rPr>
          <w:rFonts w:ascii="Times New Roman" w:eastAsia="Times New Roman" w:hAnsi="Times New Roman" w:cs="Times New Roman"/>
          <w:color w:val="000000" w:themeColor="text1"/>
          <w:sz w:val="24"/>
          <w:szCs w:val="24"/>
          <w:lang w:eastAsia="ru-RU"/>
        </w:rPr>
        <w:t xml:space="preserve"> с целью подтверждения соответствия занимаемой должности и с целью установления квалификационной категории в общеобразовательной организации.</w:t>
      </w:r>
      <w:r w:rsidRPr="005E00C5">
        <w:rPr>
          <w:rFonts w:ascii="Times New Roman" w:eastAsia="Times New Roman" w:hAnsi="Times New Roman" w:cs="Times New Roman"/>
          <w:color w:val="000000" w:themeColor="text1"/>
          <w:sz w:val="24"/>
          <w:szCs w:val="24"/>
          <w:lang w:eastAsia="ru-RU"/>
        </w:rPr>
        <w:br/>
        <w:t>1.3.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r w:rsidRPr="005E00C5">
        <w:rPr>
          <w:rFonts w:ascii="Times New Roman" w:eastAsia="Times New Roman" w:hAnsi="Times New Roman" w:cs="Times New Roman"/>
          <w:color w:val="000000" w:themeColor="text1"/>
          <w:sz w:val="24"/>
          <w:szCs w:val="24"/>
          <w:lang w:eastAsia="ru-RU"/>
        </w:rPr>
        <w:br/>
      </w:r>
      <w:r w:rsidR="00BE0966" w:rsidRPr="00BE0966">
        <w:rPr>
          <w:rFonts w:ascii="Times New Roman" w:eastAsia="Times New Roman" w:hAnsi="Times New Roman" w:cs="Times New Roman"/>
          <w:color w:val="000000" w:themeColor="text1"/>
          <w:sz w:val="24"/>
          <w:szCs w:val="24"/>
          <w:lang w:eastAsia="ru-RU"/>
        </w:rPr>
        <w:t>1.4. Основными задачами проведения аттестации являются:</w:t>
      </w:r>
    </w:p>
    <w:p w:rsidR="005E00C5" w:rsidRPr="005E00C5" w:rsidRDefault="005E00C5" w:rsidP="005E00C5">
      <w:pPr>
        <w:numPr>
          <w:ilvl w:val="0"/>
          <w:numId w:val="1"/>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5E00C5" w:rsidRPr="005E00C5" w:rsidRDefault="005E00C5" w:rsidP="005E00C5">
      <w:pPr>
        <w:numPr>
          <w:ilvl w:val="0"/>
          <w:numId w:val="1"/>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определение необходимости повышения квалификации педагогических работников;</w:t>
      </w:r>
    </w:p>
    <w:p w:rsidR="005E00C5" w:rsidRPr="005E00C5" w:rsidRDefault="005E00C5" w:rsidP="005E00C5">
      <w:pPr>
        <w:numPr>
          <w:ilvl w:val="0"/>
          <w:numId w:val="1"/>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повышение эффективности и качества педагогической деятельности;</w:t>
      </w:r>
    </w:p>
    <w:p w:rsidR="005E00C5" w:rsidRPr="005E00C5" w:rsidRDefault="005E00C5" w:rsidP="005E00C5">
      <w:pPr>
        <w:numPr>
          <w:ilvl w:val="0"/>
          <w:numId w:val="1"/>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выявление перспектив использования потенциальных возможностей педагогических работников;</w:t>
      </w:r>
    </w:p>
    <w:p w:rsidR="005E00C5" w:rsidRPr="005E00C5" w:rsidRDefault="005E00C5" w:rsidP="005E00C5">
      <w:pPr>
        <w:numPr>
          <w:ilvl w:val="0"/>
          <w:numId w:val="1"/>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общеобразовательной организации;</w:t>
      </w:r>
    </w:p>
    <w:p w:rsidR="005E00C5" w:rsidRPr="005E00C5" w:rsidRDefault="005E00C5" w:rsidP="005E00C5">
      <w:pPr>
        <w:numPr>
          <w:ilvl w:val="0"/>
          <w:numId w:val="1"/>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 xml:space="preserve">обеспечение </w:t>
      </w:r>
      <w:proofErr w:type="gramStart"/>
      <w:r w:rsidRPr="005E00C5">
        <w:rPr>
          <w:rFonts w:ascii="Times New Roman" w:eastAsia="Times New Roman" w:hAnsi="Times New Roman" w:cs="Times New Roman"/>
          <w:color w:val="000000" w:themeColor="text1"/>
          <w:sz w:val="24"/>
          <w:szCs w:val="24"/>
          <w:lang w:eastAsia="ru-RU"/>
        </w:rPr>
        <w:t>дифференциации размеров оплаты труда педагогических работников</w:t>
      </w:r>
      <w:proofErr w:type="gramEnd"/>
      <w:r w:rsidRPr="005E00C5">
        <w:rPr>
          <w:rFonts w:ascii="Times New Roman" w:eastAsia="Times New Roman" w:hAnsi="Times New Roman" w:cs="Times New Roman"/>
          <w:color w:val="000000" w:themeColor="text1"/>
          <w:sz w:val="24"/>
          <w:szCs w:val="24"/>
          <w:lang w:eastAsia="ru-RU"/>
        </w:rPr>
        <w:t xml:space="preserve"> с учетом установленной квалификационной категории и объема их преподавательской (педагогической) работы.</w:t>
      </w:r>
    </w:p>
    <w:p w:rsidR="005E00C5" w:rsidRPr="005E00C5" w:rsidRDefault="005E00C5" w:rsidP="00BE0966">
      <w:pPr>
        <w:spacing w:after="18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1.5.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5E00C5" w:rsidRPr="005E00C5" w:rsidRDefault="005E00C5" w:rsidP="005E00C5">
      <w:pPr>
        <w:spacing w:after="90" w:line="240" w:lineRule="auto"/>
        <w:contextualSpacing/>
        <w:jc w:val="both"/>
        <w:textAlignment w:val="baseline"/>
        <w:outlineLvl w:val="2"/>
        <w:rPr>
          <w:rFonts w:ascii="Times New Roman" w:eastAsia="Times New Roman" w:hAnsi="Times New Roman" w:cs="Times New Roman"/>
          <w:b/>
          <w:bCs/>
          <w:color w:val="000000" w:themeColor="text1"/>
          <w:sz w:val="24"/>
          <w:szCs w:val="24"/>
          <w:lang w:eastAsia="ru-RU"/>
        </w:rPr>
      </w:pPr>
      <w:r w:rsidRPr="005E00C5">
        <w:rPr>
          <w:rFonts w:ascii="Times New Roman" w:eastAsia="Times New Roman" w:hAnsi="Times New Roman" w:cs="Times New Roman"/>
          <w:b/>
          <w:bCs/>
          <w:color w:val="000000" w:themeColor="text1"/>
          <w:sz w:val="24"/>
          <w:szCs w:val="24"/>
          <w:lang w:eastAsia="ru-RU"/>
        </w:rPr>
        <w:t>2. Аттестация педагогических работников в целях подтверждения соответствия занимаемой должности</w:t>
      </w:r>
    </w:p>
    <w:p w:rsidR="005E00C5" w:rsidRPr="005E00C5" w:rsidRDefault="005E00C5" w:rsidP="005E00C5">
      <w:pPr>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lastRenderedPageBreak/>
        <w:t>2.1.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аттестационной комиссией, самостоятельно формируемой общеобразовательной организацией (далее – аттестационная комиссия школы).</w:t>
      </w:r>
      <w:r w:rsidRPr="005E00C5">
        <w:rPr>
          <w:rFonts w:ascii="Times New Roman" w:eastAsia="Times New Roman" w:hAnsi="Times New Roman" w:cs="Times New Roman"/>
          <w:color w:val="000000" w:themeColor="text1"/>
          <w:sz w:val="24"/>
          <w:szCs w:val="24"/>
          <w:lang w:eastAsia="ru-RU"/>
        </w:rPr>
        <w:br/>
      </w:r>
      <w:r w:rsidR="00BE0966" w:rsidRPr="00BE0966">
        <w:rPr>
          <w:rFonts w:ascii="Times New Roman" w:eastAsia="Times New Roman" w:hAnsi="Times New Roman" w:cs="Times New Roman"/>
          <w:color w:val="000000" w:themeColor="text1"/>
          <w:sz w:val="24"/>
          <w:szCs w:val="24"/>
          <w:lang w:eastAsia="ru-RU"/>
        </w:rPr>
        <w:t xml:space="preserve">2.2. </w:t>
      </w:r>
      <w:proofErr w:type="gramStart"/>
      <w:r w:rsidR="00BE0966" w:rsidRPr="00BE0966">
        <w:rPr>
          <w:rFonts w:ascii="Times New Roman" w:eastAsia="Times New Roman" w:hAnsi="Times New Roman" w:cs="Times New Roman"/>
          <w:color w:val="000000" w:themeColor="text1"/>
          <w:sz w:val="24"/>
          <w:szCs w:val="24"/>
          <w:lang w:eastAsia="ru-RU"/>
        </w:rPr>
        <w:t>Аттестацию в целях подтверждения соответствия занимаемой должности не проходят следующие педагогические работники:</w:t>
      </w:r>
      <w:r w:rsidRPr="005E00C5">
        <w:rPr>
          <w:rFonts w:ascii="Times New Roman" w:eastAsia="Times New Roman" w:hAnsi="Times New Roman" w:cs="Times New Roman"/>
          <w:color w:val="000000" w:themeColor="text1"/>
          <w:sz w:val="24"/>
          <w:szCs w:val="24"/>
          <w:lang w:eastAsia="ru-RU"/>
        </w:rPr>
        <w:br/>
        <w:t>а) педагогические работники, имеющие квалификационные категории;</w:t>
      </w:r>
      <w:r w:rsidRPr="005E00C5">
        <w:rPr>
          <w:rFonts w:ascii="Times New Roman" w:eastAsia="Times New Roman" w:hAnsi="Times New Roman" w:cs="Times New Roman"/>
          <w:color w:val="000000" w:themeColor="text1"/>
          <w:sz w:val="24"/>
          <w:szCs w:val="24"/>
          <w:lang w:eastAsia="ru-RU"/>
        </w:rPr>
        <w:br/>
        <w:t>б) проработавшие в занимаемой должности менее двух лет в организации, в которой проводится аттестация;</w:t>
      </w:r>
      <w:r w:rsidRPr="005E00C5">
        <w:rPr>
          <w:rFonts w:ascii="Times New Roman" w:eastAsia="Times New Roman" w:hAnsi="Times New Roman" w:cs="Times New Roman"/>
          <w:color w:val="000000" w:themeColor="text1"/>
          <w:sz w:val="24"/>
          <w:szCs w:val="24"/>
          <w:lang w:eastAsia="ru-RU"/>
        </w:rPr>
        <w:br/>
        <w:t>в) беременные женщины;</w:t>
      </w:r>
      <w:r w:rsidRPr="005E00C5">
        <w:rPr>
          <w:rFonts w:ascii="Times New Roman" w:eastAsia="Times New Roman" w:hAnsi="Times New Roman" w:cs="Times New Roman"/>
          <w:color w:val="000000" w:themeColor="text1"/>
          <w:sz w:val="24"/>
          <w:szCs w:val="24"/>
          <w:lang w:eastAsia="ru-RU"/>
        </w:rPr>
        <w:br/>
        <w:t>г) женщины, находящиеся в отпуске по беременности и родам;</w:t>
      </w:r>
      <w:r w:rsidRPr="005E00C5">
        <w:rPr>
          <w:rFonts w:ascii="Times New Roman" w:eastAsia="Times New Roman" w:hAnsi="Times New Roman" w:cs="Times New Roman"/>
          <w:color w:val="000000" w:themeColor="text1"/>
          <w:sz w:val="24"/>
          <w:szCs w:val="24"/>
          <w:lang w:eastAsia="ru-RU"/>
        </w:rPr>
        <w:br/>
        <w:t>д) лица, находящиеся в отпуске по уходу за ребенком до достижения им возраста трех лет;</w:t>
      </w:r>
      <w:proofErr w:type="gramEnd"/>
      <w:r w:rsidRPr="005E00C5">
        <w:rPr>
          <w:rFonts w:ascii="Times New Roman" w:eastAsia="Times New Roman" w:hAnsi="Times New Roman" w:cs="Times New Roman"/>
          <w:color w:val="000000" w:themeColor="text1"/>
          <w:sz w:val="24"/>
          <w:szCs w:val="24"/>
          <w:lang w:eastAsia="ru-RU"/>
        </w:rPr>
        <w:br/>
      </w:r>
      <w:proofErr w:type="gramStart"/>
      <w:r w:rsidRPr="005E00C5">
        <w:rPr>
          <w:rFonts w:ascii="Times New Roman" w:eastAsia="Times New Roman" w:hAnsi="Times New Roman" w:cs="Times New Roman"/>
          <w:color w:val="000000" w:themeColor="text1"/>
          <w:sz w:val="24"/>
          <w:szCs w:val="24"/>
          <w:lang w:eastAsia="ru-RU"/>
        </w:rPr>
        <w:t>е) отсутствовавшие на рабочем месте более четырех месяцев подряд в связи с заболеванием.</w:t>
      </w:r>
      <w:r w:rsidRPr="005E00C5">
        <w:rPr>
          <w:rFonts w:ascii="Times New Roman" w:eastAsia="Times New Roman" w:hAnsi="Times New Roman" w:cs="Times New Roman"/>
          <w:color w:val="000000" w:themeColor="text1"/>
          <w:sz w:val="24"/>
          <w:szCs w:val="24"/>
          <w:lang w:eastAsia="ru-RU"/>
        </w:rPr>
        <w:br/>
        <w:t>2.3.</w:t>
      </w:r>
      <w:proofErr w:type="gramEnd"/>
      <w:r w:rsidRPr="005E00C5">
        <w:rPr>
          <w:rFonts w:ascii="Times New Roman" w:eastAsia="Times New Roman" w:hAnsi="Times New Roman" w:cs="Times New Roman"/>
          <w:color w:val="000000" w:themeColor="text1"/>
          <w:sz w:val="24"/>
          <w:szCs w:val="24"/>
          <w:lang w:eastAsia="ru-RU"/>
        </w:rPr>
        <w:t xml:space="preserve"> Аттестация педагогических работников, предусмотренных подпунктами "г" и "д" пункта 2.2., возможна не ранее чем через два года после их выхода из указанных отпусков.</w:t>
      </w:r>
      <w:r w:rsidRPr="005E00C5">
        <w:rPr>
          <w:rFonts w:ascii="Times New Roman" w:eastAsia="Times New Roman" w:hAnsi="Times New Roman" w:cs="Times New Roman"/>
          <w:color w:val="000000" w:themeColor="text1"/>
          <w:sz w:val="24"/>
          <w:szCs w:val="24"/>
          <w:lang w:eastAsia="ru-RU"/>
        </w:rPr>
        <w:br/>
        <w:t>2.4. Аттестация педагогических работников, предусмотренных подпунктом "е" пункта 2.2., возможна не ранее чем через год после их выхода на работу.</w:t>
      </w:r>
      <w:r w:rsidRPr="005E00C5">
        <w:rPr>
          <w:rFonts w:ascii="Times New Roman" w:eastAsia="Times New Roman" w:hAnsi="Times New Roman" w:cs="Times New Roman"/>
          <w:color w:val="000000" w:themeColor="text1"/>
          <w:sz w:val="24"/>
          <w:szCs w:val="24"/>
          <w:lang w:eastAsia="ru-RU"/>
        </w:rPr>
        <w:br/>
        <w:t>2.5. Аттестационная комиссия школы создается приказом директора общеобразовательной организации в составе председателя комиссии, заместителя председателя, секретаря и членов комиссии и работает согласно </w:t>
      </w:r>
      <w:hyperlink r:id="rId6" w:tgtFrame="_blank" w:history="1">
        <w:r w:rsidRPr="005E00C5">
          <w:rPr>
            <w:rFonts w:ascii="Times New Roman" w:eastAsia="Times New Roman" w:hAnsi="Times New Roman" w:cs="Times New Roman"/>
            <w:color w:val="000000" w:themeColor="text1"/>
            <w:sz w:val="24"/>
            <w:szCs w:val="24"/>
            <w:u w:val="single"/>
            <w:bdr w:val="none" w:sz="0" w:space="0" w:color="auto" w:frame="1"/>
            <w:lang w:eastAsia="ru-RU"/>
          </w:rPr>
          <w:t>Положению об аттестационной комиссии школы</w:t>
        </w:r>
      </w:hyperlink>
      <w:r w:rsidRPr="005E00C5">
        <w:rPr>
          <w:rFonts w:ascii="Times New Roman" w:eastAsia="Times New Roman" w:hAnsi="Times New Roman" w:cs="Times New Roman"/>
          <w:color w:val="000000" w:themeColor="text1"/>
          <w:sz w:val="24"/>
          <w:szCs w:val="24"/>
          <w:lang w:eastAsia="ru-RU"/>
        </w:rPr>
        <w:t>.</w:t>
      </w:r>
      <w:r w:rsidRPr="005E00C5">
        <w:rPr>
          <w:rFonts w:ascii="Times New Roman" w:eastAsia="Times New Roman" w:hAnsi="Times New Roman" w:cs="Times New Roman"/>
          <w:color w:val="000000" w:themeColor="text1"/>
          <w:sz w:val="24"/>
          <w:szCs w:val="24"/>
          <w:lang w:eastAsia="ru-RU"/>
        </w:rPr>
        <w:br/>
        <w:t>2.6.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r w:rsidRPr="005E00C5">
        <w:rPr>
          <w:rFonts w:ascii="Times New Roman" w:eastAsia="Times New Roman" w:hAnsi="Times New Roman" w:cs="Times New Roman"/>
          <w:color w:val="000000" w:themeColor="text1"/>
          <w:sz w:val="24"/>
          <w:szCs w:val="24"/>
          <w:lang w:eastAsia="ru-RU"/>
        </w:rPr>
        <w:br/>
        <w:t>2.7. Аттестация педагогических работников проводится в соответствии с приказом директора школы.</w:t>
      </w:r>
      <w:r w:rsidRPr="005E00C5">
        <w:rPr>
          <w:rFonts w:ascii="Times New Roman" w:eastAsia="Times New Roman" w:hAnsi="Times New Roman" w:cs="Times New Roman"/>
          <w:color w:val="000000" w:themeColor="text1"/>
          <w:sz w:val="24"/>
          <w:szCs w:val="24"/>
          <w:lang w:eastAsia="ru-RU"/>
        </w:rPr>
        <w:br/>
        <w:t>2.8. Директор организации, осуществляющей образовательную деятельность, знакомит педагогических работников с приказом, содержащим список работников организации, подлежащих аттестации, графиком проведения аттестации, под роспись не менее чем за 30 календарных дней до дня проведения их аттестации по графику.</w:t>
      </w:r>
      <w:r w:rsidRPr="005E00C5">
        <w:rPr>
          <w:rFonts w:ascii="Times New Roman" w:eastAsia="Times New Roman" w:hAnsi="Times New Roman" w:cs="Times New Roman"/>
          <w:color w:val="000000" w:themeColor="text1"/>
          <w:sz w:val="24"/>
          <w:szCs w:val="24"/>
          <w:lang w:eastAsia="ru-RU"/>
        </w:rPr>
        <w:br/>
        <w:t>2.9. Для проведения аттестации на каждого педагогического работника вносится в аттестационную комиссию школы представление.</w:t>
      </w:r>
      <w:r w:rsidRPr="005E00C5">
        <w:rPr>
          <w:rFonts w:ascii="Times New Roman" w:eastAsia="Times New Roman" w:hAnsi="Times New Roman" w:cs="Times New Roman"/>
          <w:color w:val="000000" w:themeColor="text1"/>
          <w:sz w:val="24"/>
          <w:szCs w:val="24"/>
          <w:lang w:eastAsia="ru-RU"/>
        </w:rPr>
        <w:br/>
      </w:r>
      <w:r w:rsidR="00BE0966" w:rsidRPr="00BE0966">
        <w:rPr>
          <w:rFonts w:ascii="Times New Roman" w:eastAsia="Times New Roman" w:hAnsi="Times New Roman" w:cs="Times New Roman"/>
          <w:color w:val="000000" w:themeColor="text1"/>
          <w:sz w:val="24"/>
          <w:szCs w:val="24"/>
          <w:lang w:eastAsia="ru-RU"/>
        </w:rPr>
        <w:t>2.10. В представлении содержатся следующие сведения о педагогическом работнике:</w:t>
      </w:r>
    </w:p>
    <w:p w:rsidR="005E00C5" w:rsidRPr="005E00C5" w:rsidRDefault="005E00C5" w:rsidP="005E00C5">
      <w:pPr>
        <w:numPr>
          <w:ilvl w:val="0"/>
          <w:numId w:val="2"/>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фамилия, имя, отчество (при наличии);</w:t>
      </w:r>
    </w:p>
    <w:p w:rsidR="005E00C5" w:rsidRPr="005E00C5" w:rsidRDefault="005E00C5" w:rsidP="005E00C5">
      <w:pPr>
        <w:numPr>
          <w:ilvl w:val="0"/>
          <w:numId w:val="2"/>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наименование должности на дату проведения аттестации;</w:t>
      </w:r>
    </w:p>
    <w:p w:rsidR="005E00C5" w:rsidRPr="005E00C5" w:rsidRDefault="005E00C5" w:rsidP="005E00C5">
      <w:pPr>
        <w:numPr>
          <w:ilvl w:val="0"/>
          <w:numId w:val="2"/>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дата заключения по этой должности трудового договора;</w:t>
      </w:r>
    </w:p>
    <w:p w:rsidR="005E00C5" w:rsidRPr="005E00C5" w:rsidRDefault="005E00C5" w:rsidP="005E00C5">
      <w:pPr>
        <w:numPr>
          <w:ilvl w:val="0"/>
          <w:numId w:val="2"/>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уровень образования и (или) квалификации по специальности или направлению подготовки;</w:t>
      </w:r>
    </w:p>
    <w:p w:rsidR="005E00C5" w:rsidRPr="005E00C5" w:rsidRDefault="005E00C5" w:rsidP="005E00C5">
      <w:pPr>
        <w:numPr>
          <w:ilvl w:val="0"/>
          <w:numId w:val="2"/>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информация о получении дополнительного профессионального образования по профилю педагогической деятельности;</w:t>
      </w:r>
    </w:p>
    <w:p w:rsidR="005E00C5" w:rsidRPr="005E00C5" w:rsidRDefault="005E00C5" w:rsidP="005E00C5">
      <w:pPr>
        <w:numPr>
          <w:ilvl w:val="0"/>
          <w:numId w:val="2"/>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результаты предыдущих аттестаций (в случае их проведения);</w:t>
      </w:r>
    </w:p>
    <w:p w:rsidR="005E00C5" w:rsidRPr="005E00C5" w:rsidRDefault="005E00C5" w:rsidP="005E00C5">
      <w:pPr>
        <w:numPr>
          <w:ilvl w:val="0"/>
          <w:numId w:val="2"/>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5E00C5" w:rsidRPr="005E00C5" w:rsidRDefault="005E00C5" w:rsidP="005E00C5">
      <w:pPr>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 xml:space="preserve">2.11. Директор знакомит педагогического работника с представлением под подпись не </w:t>
      </w:r>
      <w:proofErr w:type="gramStart"/>
      <w:r w:rsidRPr="005E00C5">
        <w:rPr>
          <w:rFonts w:ascii="Times New Roman" w:eastAsia="Times New Roman" w:hAnsi="Times New Roman" w:cs="Times New Roman"/>
          <w:color w:val="000000" w:themeColor="text1"/>
          <w:sz w:val="24"/>
          <w:szCs w:val="24"/>
          <w:lang w:eastAsia="ru-RU"/>
        </w:rPr>
        <w:t>позднее</w:t>
      </w:r>
      <w:proofErr w:type="gramEnd"/>
      <w:r w:rsidRPr="005E00C5">
        <w:rPr>
          <w:rFonts w:ascii="Times New Roman" w:eastAsia="Times New Roman" w:hAnsi="Times New Roman" w:cs="Times New Roman"/>
          <w:color w:val="000000" w:themeColor="text1"/>
          <w:sz w:val="24"/>
          <w:szCs w:val="24"/>
          <w:lang w:eastAsia="ru-RU"/>
        </w:rPr>
        <w:t xml:space="preserve">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5E00C5">
        <w:rPr>
          <w:rFonts w:ascii="Times New Roman" w:eastAsia="Times New Roman" w:hAnsi="Times New Roman" w:cs="Times New Roman"/>
          <w:color w:val="000000" w:themeColor="text1"/>
          <w:sz w:val="24"/>
          <w:szCs w:val="24"/>
          <w:lang w:eastAsia="ru-RU"/>
        </w:rPr>
        <w:t>с даты</w:t>
      </w:r>
      <w:proofErr w:type="gramEnd"/>
      <w:r w:rsidRPr="005E00C5">
        <w:rPr>
          <w:rFonts w:ascii="Times New Roman" w:eastAsia="Times New Roman" w:hAnsi="Times New Roman" w:cs="Times New Roman"/>
          <w:color w:val="000000" w:themeColor="text1"/>
          <w:sz w:val="24"/>
          <w:szCs w:val="24"/>
          <w:lang w:eastAsia="ru-RU"/>
        </w:rPr>
        <w:t xml:space="preserve"> предыдущей аттестации (при первичной аттестации — с даты поступления на работу), а также сведения о прохождении им независимой оценки квалификации (далее вместе — дополнительные сведения).</w:t>
      </w:r>
      <w:r w:rsidRPr="005E00C5">
        <w:rPr>
          <w:rFonts w:ascii="Times New Roman" w:eastAsia="Times New Roman" w:hAnsi="Times New Roman" w:cs="Times New Roman"/>
          <w:color w:val="000000" w:themeColor="text1"/>
          <w:sz w:val="24"/>
          <w:szCs w:val="24"/>
          <w:lang w:eastAsia="ru-RU"/>
        </w:rPr>
        <w:br/>
        <w:t>2.12. При отказе педагогического работника от ознакомления с представлением составляется акт, который подписывается директором и лицами (не менее двух), в присутствии которых составлен акт.</w:t>
      </w:r>
      <w:r w:rsidRPr="005E00C5">
        <w:rPr>
          <w:rFonts w:ascii="Times New Roman" w:eastAsia="Times New Roman" w:hAnsi="Times New Roman" w:cs="Times New Roman"/>
          <w:color w:val="000000" w:themeColor="text1"/>
          <w:sz w:val="24"/>
          <w:szCs w:val="24"/>
          <w:lang w:eastAsia="ru-RU"/>
        </w:rPr>
        <w:br/>
        <w:t>2.13. Аттестация проводится на заседании аттестационной комиссии школы с участием педагогического работника.</w:t>
      </w:r>
      <w:r w:rsidRPr="005E00C5">
        <w:rPr>
          <w:rFonts w:ascii="Times New Roman" w:eastAsia="Times New Roman" w:hAnsi="Times New Roman" w:cs="Times New Roman"/>
          <w:color w:val="000000" w:themeColor="text1"/>
          <w:sz w:val="24"/>
          <w:szCs w:val="24"/>
          <w:lang w:eastAsia="ru-RU"/>
        </w:rPr>
        <w:br/>
        <w:t xml:space="preserve">2.14. Заседание аттестационной комиссии общеобразовательной организации считается </w:t>
      </w:r>
      <w:r w:rsidRPr="005E00C5">
        <w:rPr>
          <w:rFonts w:ascii="Times New Roman" w:eastAsia="Times New Roman" w:hAnsi="Times New Roman" w:cs="Times New Roman"/>
          <w:color w:val="000000" w:themeColor="text1"/>
          <w:sz w:val="24"/>
          <w:szCs w:val="24"/>
          <w:lang w:eastAsia="ru-RU"/>
        </w:rPr>
        <w:lastRenderedPageBreak/>
        <w:t>правомочным, если на нем присутствуют не менее двух третей от общего числа членов аттестационной комиссии организации.</w:t>
      </w:r>
      <w:r w:rsidRPr="005E00C5">
        <w:rPr>
          <w:rFonts w:ascii="Times New Roman" w:eastAsia="Times New Roman" w:hAnsi="Times New Roman" w:cs="Times New Roman"/>
          <w:color w:val="000000" w:themeColor="text1"/>
          <w:sz w:val="24"/>
          <w:szCs w:val="24"/>
          <w:lang w:eastAsia="ru-RU"/>
        </w:rPr>
        <w:br/>
        <w:t xml:space="preserve">2.15. </w:t>
      </w:r>
      <w:proofErr w:type="gramStart"/>
      <w:r w:rsidRPr="005E00C5">
        <w:rPr>
          <w:rFonts w:ascii="Times New Roman" w:eastAsia="Times New Roman" w:hAnsi="Times New Roman" w:cs="Times New Roman"/>
          <w:color w:val="000000" w:themeColor="text1"/>
          <w:sz w:val="24"/>
          <w:szCs w:val="24"/>
          <w:lang w:eastAsia="ru-RU"/>
        </w:rPr>
        <w:t>В случае отсутствия педагогического работника в день проведения аттестации на заседании аттестационной комиссии школы по уважительным причинам, его аттестация переносится на другую дату, и в график аттестации вносятся соответствующие изменения, о чем директор знакомит работника под роспись не менее чем за 30 календарных дней до новой даты проведения его аттестации.</w:t>
      </w:r>
      <w:r w:rsidRPr="005E00C5">
        <w:rPr>
          <w:rFonts w:ascii="Times New Roman" w:eastAsia="Times New Roman" w:hAnsi="Times New Roman" w:cs="Times New Roman"/>
          <w:color w:val="000000" w:themeColor="text1"/>
          <w:sz w:val="24"/>
          <w:szCs w:val="24"/>
          <w:lang w:eastAsia="ru-RU"/>
        </w:rPr>
        <w:br/>
        <w:t>2.16.</w:t>
      </w:r>
      <w:proofErr w:type="gramEnd"/>
      <w:r w:rsidRPr="005E00C5">
        <w:rPr>
          <w:rFonts w:ascii="Times New Roman" w:eastAsia="Times New Roman" w:hAnsi="Times New Roman" w:cs="Times New Roman"/>
          <w:color w:val="000000" w:themeColor="text1"/>
          <w:sz w:val="24"/>
          <w:szCs w:val="24"/>
          <w:lang w:eastAsia="ru-RU"/>
        </w:rPr>
        <w:t xml:space="preserve"> При неявке педагогического работника на заседание аттестационной комиссии школы без уважительной причины аттестационная комиссия общеобразовательной организации проводит аттестацию в его отсутствие.</w:t>
      </w:r>
      <w:r w:rsidRPr="005E00C5">
        <w:rPr>
          <w:rFonts w:ascii="Times New Roman" w:eastAsia="Times New Roman" w:hAnsi="Times New Roman" w:cs="Times New Roman"/>
          <w:color w:val="000000" w:themeColor="text1"/>
          <w:sz w:val="24"/>
          <w:szCs w:val="24"/>
          <w:lang w:eastAsia="ru-RU"/>
        </w:rPr>
        <w:br/>
        <w:t>2.17. Аттестационная комиссия школы рассматривает представление директора, а также дополнительные сведения (в случае их представления педагогическим работником).</w:t>
      </w:r>
      <w:r w:rsidRPr="005E00C5">
        <w:rPr>
          <w:rFonts w:ascii="Times New Roman" w:eastAsia="Times New Roman" w:hAnsi="Times New Roman" w:cs="Times New Roman"/>
          <w:color w:val="000000" w:themeColor="text1"/>
          <w:sz w:val="24"/>
          <w:szCs w:val="24"/>
          <w:lang w:eastAsia="ru-RU"/>
        </w:rPr>
        <w:br/>
      </w:r>
      <w:r w:rsidR="00BE0966" w:rsidRPr="00BE0966">
        <w:rPr>
          <w:rFonts w:ascii="Times New Roman" w:eastAsia="Times New Roman" w:hAnsi="Times New Roman" w:cs="Times New Roman"/>
          <w:color w:val="000000" w:themeColor="text1"/>
          <w:sz w:val="24"/>
          <w:szCs w:val="24"/>
          <w:lang w:eastAsia="ru-RU"/>
        </w:rPr>
        <w:t>2.18. По результатам аттестации педагогического работника аттестационная комиссия школы принимает одно из следующих решений:</w:t>
      </w:r>
    </w:p>
    <w:p w:rsidR="005E00C5" w:rsidRPr="005E00C5" w:rsidRDefault="005E00C5" w:rsidP="005E00C5">
      <w:pPr>
        <w:numPr>
          <w:ilvl w:val="0"/>
          <w:numId w:val="3"/>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соответствует занимаемой должности (указывается должность педагогического работника);</w:t>
      </w:r>
    </w:p>
    <w:p w:rsidR="005E00C5" w:rsidRPr="005E00C5" w:rsidRDefault="005E00C5" w:rsidP="005E00C5">
      <w:pPr>
        <w:numPr>
          <w:ilvl w:val="0"/>
          <w:numId w:val="3"/>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не соответствует занимаемой должности (указывается должность педагогического работника).</w:t>
      </w:r>
    </w:p>
    <w:p w:rsidR="005E00C5" w:rsidRPr="005E00C5" w:rsidRDefault="005E00C5" w:rsidP="005E00C5">
      <w:pPr>
        <w:spacing w:after="18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2.19. Решение принимается аттестационной комиссией общеобразовательной организации в отсутствие аттестуемого педагогического работника открытым голосованием большинством голосов членов аттестационной комиссии школы, присутствующих на заседании.</w:t>
      </w:r>
      <w:r w:rsidRPr="005E00C5">
        <w:rPr>
          <w:rFonts w:ascii="Times New Roman" w:eastAsia="Times New Roman" w:hAnsi="Times New Roman" w:cs="Times New Roman"/>
          <w:color w:val="000000" w:themeColor="text1"/>
          <w:sz w:val="24"/>
          <w:szCs w:val="24"/>
          <w:lang w:eastAsia="ru-RU"/>
        </w:rPr>
        <w:br/>
        <w:t>2.20. 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r w:rsidRPr="005E00C5">
        <w:rPr>
          <w:rFonts w:ascii="Times New Roman" w:eastAsia="Times New Roman" w:hAnsi="Times New Roman" w:cs="Times New Roman"/>
          <w:color w:val="000000" w:themeColor="text1"/>
          <w:sz w:val="24"/>
          <w:szCs w:val="24"/>
          <w:lang w:eastAsia="ru-RU"/>
        </w:rPr>
        <w:br/>
        <w:t>2.21. В случаях, когда не менее половины членов аттестационной комиссии школы,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r w:rsidRPr="005E00C5">
        <w:rPr>
          <w:rFonts w:ascii="Times New Roman" w:eastAsia="Times New Roman" w:hAnsi="Times New Roman" w:cs="Times New Roman"/>
          <w:color w:val="000000" w:themeColor="text1"/>
          <w:sz w:val="24"/>
          <w:szCs w:val="24"/>
          <w:lang w:eastAsia="ru-RU"/>
        </w:rPr>
        <w:br/>
        <w:t>2.22. Результаты аттестации педагогического работника, непосредственно присутствующего на заседании аттестационной комиссии школы, сообщаются ему после подведения итогов голосования.</w:t>
      </w:r>
      <w:r w:rsidRPr="005E00C5">
        <w:rPr>
          <w:rFonts w:ascii="Times New Roman" w:eastAsia="Times New Roman" w:hAnsi="Times New Roman" w:cs="Times New Roman"/>
          <w:color w:val="000000" w:themeColor="text1"/>
          <w:sz w:val="24"/>
          <w:szCs w:val="24"/>
          <w:lang w:eastAsia="ru-RU"/>
        </w:rPr>
        <w:br/>
        <w:t>2.23.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школы,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директора.</w:t>
      </w:r>
      <w:r w:rsidRPr="005E00C5">
        <w:rPr>
          <w:rFonts w:ascii="Times New Roman" w:eastAsia="Times New Roman" w:hAnsi="Times New Roman" w:cs="Times New Roman"/>
          <w:color w:val="000000" w:themeColor="text1"/>
          <w:sz w:val="24"/>
          <w:szCs w:val="24"/>
          <w:lang w:eastAsia="ru-RU"/>
        </w:rPr>
        <w:br/>
        <w:t xml:space="preserve">2.24. </w:t>
      </w:r>
      <w:proofErr w:type="gramStart"/>
      <w:r w:rsidRPr="005E00C5">
        <w:rPr>
          <w:rFonts w:ascii="Times New Roman" w:eastAsia="Times New Roman" w:hAnsi="Times New Roman" w:cs="Times New Roman"/>
          <w:color w:val="000000" w:themeColor="text1"/>
          <w:sz w:val="24"/>
          <w:szCs w:val="24"/>
          <w:lang w:eastAsia="ru-RU"/>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общеобразовательной организации, результатах голосования, о принятом аттестационной комиссией школы, решении.</w:t>
      </w:r>
      <w:proofErr w:type="gramEnd"/>
      <w:r w:rsidRPr="005E00C5">
        <w:rPr>
          <w:rFonts w:ascii="Times New Roman" w:eastAsia="Times New Roman" w:hAnsi="Times New Roman" w:cs="Times New Roman"/>
          <w:color w:val="000000" w:themeColor="text1"/>
          <w:sz w:val="24"/>
          <w:szCs w:val="24"/>
          <w:lang w:eastAsia="ru-RU"/>
        </w:rPr>
        <w:t xml:space="preserve"> Директор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r w:rsidRPr="005E00C5">
        <w:rPr>
          <w:rFonts w:ascii="Times New Roman" w:eastAsia="Times New Roman" w:hAnsi="Times New Roman" w:cs="Times New Roman"/>
          <w:color w:val="000000" w:themeColor="text1"/>
          <w:sz w:val="24"/>
          <w:szCs w:val="24"/>
          <w:lang w:eastAsia="ru-RU"/>
        </w:rPr>
        <w:br/>
        <w:t>2.25.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w:t>
      </w:r>
      <w:r w:rsidRPr="005E00C5">
        <w:rPr>
          <w:rFonts w:ascii="Times New Roman" w:eastAsia="Times New Roman" w:hAnsi="Times New Roman" w:cs="Times New Roman"/>
          <w:color w:val="000000" w:themeColor="text1"/>
          <w:sz w:val="24"/>
          <w:szCs w:val="24"/>
          <w:lang w:eastAsia="ru-RU"/>
        </w:rPr>
        <w:br/>
        <w:t xml:space="preserve">2.26. </w:t>
      </w:r>
      <w:proofErr w:type="gramStart"/>
      <w:r w:rsidRPr="005E00C5">
        <w:rPr>
          <w:rFonts w:ascii="Times New Roman" w:eastAsia="Times New Roman" w:hAnsi="Times New Roman" w:cs="Times New Roman"/>
          <w:color w:val="000000" w:themeColor="text1"/>
          <w:sz w:val="24"/>
          <w:szCs w:val="24"/>
          <w:lang w:eastAsia="ru-RU"/>
        </w:rPr>
        <w:t>Аттестационная комиссия школы даёт рекомендации директору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w:t>
      </w:r>
      <w:proofErr w:type="gramEnd"/>
      <w:r w:rsidRPr="005E00C5">
        <w:rPr>
          <w:rFonts w:ascii="Times New Roman" w:eastAsia="Times New Roman" w:hAnsi="Times New Roman" w:cs="Times New Roman"/>
          <w:color w:val="000000" w:themeColor="text1"/>
          <w:sz w:val="24"/>
          <w:szCs w:val="24"/>
          <w:lang w:eastAsia="ru-RU"/>
        </w:rPr>
        <w:t xml:space="preserve"> на них должностные обязанности.</w:t>
      </w:r>
    </w:p>
    <w:p w:rsidR="005E00C5" w:rsidRPr="005E00C5" w:rsidRDefault="005E00C5" w:rsidP="005E00C5">
      <w:pPr>
        <w:spacing w:after="90" w:line="240" w:lineRule="auto"/>
        <w:contextualSpacing/>
        <w:jc w:val="both"/>
        <w:textAlignment w:val="baseline"/>
        <w:outlineLvl w:val="2"/>
        <w:rPr>
          <w:rFonts w:ascii="Times New Roman" w:eastAsia="Times New Roman" w:hAnsi="Times New Roman" w:cs="Times New Roman"/>
          <w:b/>
          <w:bCs/>
          <w:color w:val="000000" w:themeColor="text1"/>
          <w:sz w:val="24"/>
          <w:szCs w:val="24"/>
          <w:lang w:eastAsia="ru-RU"/>
        </w:rPr>
      </w:pPr>
      <w:r w:rsidRPr="005E00C5">
        <w:rPr>
          <w:rFonts w:ascii="Times New Roman" w:eastAsia="Times New Roman" w:hAnsi="Times New Roman" w:cs="Times New Roman"/>
          <w:b/>
          <w:bCs/>
          <w:color w:val="000000" w:themeColor="text1"/>
          <w:sz w:val="24"/>
          <w:szCs w:val="24"/>
          <w:lang w:eastAsia="ru-RU"/>
        </w:rPr>
        <w:t>3. Аттестация педагогических работников в целях установления квалификационной категории</w:t>
      </w:r>
    </w:p>
    <w:p w:rsidR="005E00C5" w:rsidRPr="005E00C5" w:rsidRDefault="005E00C5" w:rsidP="005E00C5">
      <w:pPr>
        <w:spacing w:after="18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lastRenderedPageBreak/>
        <w:t>3.1. Аттестация педагогических работников в целях установления квалификационной категории проводится по их желанию.</w:t>
      </w:r>
      <w:r w:rsidRPr="005E00C5">
        <w:rPr>
          <w:rFonts w:ascii="Times New Roman" w:eastAsia="Times New Roman" w:hAnsi="Times New Roman" w:cs="Times New Roman"/>
          <w:color w:val="000000" w:themeColor="text1"/>
          <w:sz w:val="24"/>
          <w:szCs w:val="24"/>
          <w:lang w:eastAsia="ru-RU"/>
        </w:rPr>
        <w:br/>
        <w:t>3.2. По результатам аттестации педагогическим работникам устанавливается первая или высшая квалификационная категория.</w:t>
      </w:r>
      <w:r w:rsidRPr="005E00C5">
        <w:rPr>
          <w:rFonts w:ascii="Times New Roman" w:eastAsia="Times New Roman" w:hAnsi="Times New Roman" w:cs="Times New Roman"/>
          <w:color w:val="000000" w:themeColor="text1"/>
          <w:sz w:val="24"/>
          <w:szCs w:val="24"/>
          <w:lang w:eastAsia="ru-RU"/>
        </w:rPr>
        <w:br/>
        <w:t>3.3. Квалификационная категория устанавливается сроком на 5 лет. Срок действия квалификационной категории продлению не подлежит.</w:t>
      </w:r>
      <w:r w:rsidRPr="005E00C5">
        <w:rPr>
          <w:rFonts w:ascii="Times New Roman" w:eastAsia="Times New Roman" w:hAnsi="Times New Roman" w:cs="Times New Roman"/>
          <w:color w:val="000000" w:themeColor="text1"/>
          <w:sz w:val="24"/>
          <w:szCs w:val="24"/>
          <w:lang w:eastAsia="ru-RU"/>
        </w:rPr>
        <w:br/>
        <w:t>3.4. Пункты 3.1.-3.3. не применяются в части запрета на продление срока действия квалификационной категории.</w:t>
      </w:r>
      <w:r w:rsidRPr="005E00C5">
        <w:rPr>
          <w:rFonts w:ascii="Times New Roman" w:eastAsia="Times New Roman" w:hAnsi="Times New Roman" w:cs="Times New Roman"/>
          <w:color w:val="000000" w:themeColor="text1"/>
          <w:sz w:val="24"/>
          <w:szCs w:val="24"/>
          <w:lang w:eastAsia="ru-RU"/>
        </w:rPr>
        <w:br/>
        <w:t xml:space="preserve">3.5. </w:t>
      </w:r>
      <w:proofErr w:type="gramStart"/>
      <w:r w:rsidRPr="005E00C5">
        <w:rPr>
          <w:rFonts w:ascii="Times New Roman" w:eastAsia="Times New Roman" w:hAnsi="Times New Roman" w:cs="Times New Roman"/>
          <w:color w:val="000000" w:themeColor="text1"/>
          <w:sz w:val="24"/>
          <w:szCs w:val="24"/>
          <w:lang w:eastAsia="ru-RU"/>
        </w:rPr>
        <w:t>Аттестация педагогических работников общеобразовательной организации, находящейся в ведении федеральных органов исполнительной власти, осуществляется аттестационной комиссией, формируемой федеральными органами исполнительной власти, в ведении которых эта организация находятся, а в отношении педагогических работников общеобразовательной организации, находящейся в ведении субъекта Российской Федерации, педагогических работников муниципальной и частной организации, проведение данной аттестации осуществляется аттестационной комиссией, формируемой уполномоченными органами государственной власти субъектов Российской Федерации (далее</w:t>
      </w:r>
      <w:proofErr w:type="gramEnd"/>
      <w:r w:rsidRPr="005E00C5">
        <w:rPr>
          <w:rFonts w:ascii="Times New Roman" w:eastAsia="Times New Roman" w:hAnsi="Times New Roman" w:cs="Times New Roman"/>
          <w:color w:val="000000" w:themeColor="text1"/>
          <w:sz w:val="24"/>
          <w:szCs w:val="24"/>
          <w:lang w:eastAsia="ru-RU"/>
        </w:rPr>
        <w:t xml:space="preserve"> - аттестационная комиссия).</w:t>
      </w:r>
      <w:r w:rsidRPr="005E00C5">
        <w:rPr>
          <w:rFonts w:ascii="Times New Roman" w:eastAsia="Times New Roman" w:hAnsi="Times New Roman" w:cs="Times New Roman"/>
          <w:color w:val="000000" w:themeColor="text1"/>
          <w:sz w:val="24"/>
          <w:szCs w:val="24"/>
          <w:lang w:eastAsia="ru-RU"/>
        </w:rPr>
        <w:br/>
        <w:t>3.6. При формировании аттестационной комиссии определяется её состав,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r w:rsidRPr="005E00C5">
        <w:rPr>
          <w:rFonts w:ascii="Times New Roman" w:eastAsia="Times New Roman" w:hAnsi="Times New Roman" w:cs="Times New Roman"/>
          <w:color w:val="000000" w:themeColor="text1"/>
          <w:sz w:val="24"/>
          <w:szCs w:val="24"/>
          <w:lang w:eastAsia="ru-RU"/>
        </w:rPr>
        <w:br/>
        <w:t>3.7. В состав аттестационных комиссий включается представитель соответствующего профессионального союза.</w:t>
      </w:r>
      <w:r w:rsidRPr="005E00C5">
        <w:rPr>
          <w:rFonts w:ascii="Times New Roman" w:eastAsia="Times New Roman" w:hAnsi="Times New Roman" w:cs="Times New Roman"/>
          <w:color w:val="000000" w:themeColor="text1"/>
          <w:sz w:val="24"/>
          <w:szCs w:val="24"/>
          <w:lang w:eastAsia="ru-RU"/>
        </w:rPr>
        <w:br/>
        <w:t>3.8.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r w:rsidRPr="005E00C5">
        <w:rPr>
          <w:rFonts w:ascii="Times New Roman" w:eastAsia="Times New Roman" w:hAnsi="Times New Roman" w:cs="Times New Roman"/>
          <w:color w:val="000000" w:themeColor="text1"/>
          <w:sz w:val="24"/>
          <w:szCs w:val="24"/>
          <w:lang w:eastAsia="ru-RU"/>
        </w:rPr>
        <w:br/>
        <w:t>3.9.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r w:rsidRPr="005E00C5">
        <w:rPr>
          <w:rFonts w:ascii="Times New Roman" w:eastAsia="Times New Roman" w:hAnsi="Times New Roman" w:cs="Times New Roman"/>
          <w:color w:val="000000" w:themeColor="text1"/>
          <w:sz w:val="24"/>
          <w:szCs w:val="24"/>
          <w:lang w:eastAsia="ru-RU"/>
        </w:rPr>
        <w:br/>
        <w:t>3.10. Заявления о проведении аттестации подаются педагогическими работниками независимо от продолжительности работы в общеобразовательной организации, в том числе в период нахождения в отпуске по уходу за ребенком.</w:t>
      </w:r>
      <w:r w:rsidRPr="005E00C5">
        <w:rPr>
          <w:rFonts w:ascii="Times New Roman" w:eastAsia="Times New Roman" w:hAnsi="Times New Roman" w:cs="Times New Roman"/>
          <w:color w:val="000000" w:themeColor="text1"/>
          <w:sz w:val="24"/>
          <w:szCs w:val="24"/>
          <w:lang w:eastAsia="ru-RU"/>
        </w:rPr>
        <w:br/>
        <w:t>3.11.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r w:rsidRPr="005E00C5">
        <w:rPr>
          <w:rFonts w:ascii="Times New Roman" w:eastAsia="Times New Roman" w:hAnsi="Times New Roman" w:cs="Times New Roman"/>
          <w:color w:val="000000" w:themeColor="text1"/>
          <w:sz w:val="24"/>
          <w:szCs w:val="24"/>
          <w:lang w:eastAsia="ru-RU"/>
        </w:rPr>
        <w:br/>
        <w:t>3.12.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r w:rsidRPr="005E00C5">
        <w:rPr>
          <w:rFonts w:ascii="Times New Roman" w:eastAsia="Times New Roman" w:hAnsi="Times New Roman" w:cs="Times New Roman"/>
          <w:color w:val="000000" w:themeColor="text1"/>
          <w:sz w:val="24"/>
          <w:szCs w:val="24"/>
          <w:lang w:eastAsia="ru-RU"/>
        </w:rPr>
        <w:br/>
        <w:t>3.13.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5E00C5" w:rsidRPr="005E00C5" w:rsidRDefault="005E00C5" w:rsidP="005E00C5">
      <w:pPr>
        <w:numPr>
          <w:ilvl w:val="0"/>
          <w:numId w:val="4"/>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5E00C5" w:rsidRPr="005E00C5" w:rsidRDefault="005E00C5" w:rsidP="005E00C5">
      <w:pPr>
        <w:numPr>
          <w:ilvl w:val="0"/>
          <w:numId w:val="4"/>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осуществляется письменное уведомление педагогических работников о сроке и месте проведения их аттестации.</w:t>
      </w:r>
    </w:p>
    <w:p w:rsidR="005E00C5" w:rsidRPr="005E00C5" w:rsidRDefault="005E00C5" w:rsidP="005E00C5">
      <w:pPr>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3.14.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r w:rsidRPr="005E00C5">
        <w:rPr>
          <w:rFonts w:ascii="Times New Roman" w:eastAsia="Times New Roman" w:hAnsi="Times New Roman" w:cs="Times New Roman"/>
          <w:color w:val="000000" w:themeColor="text1"/>
          <w:sz w:val="24"/>
          <w:szCs w:val="24"/>
          <w:lang w:eastAsia="ru-RU"/>
        </w:rPr>
        <w:br/>
        <w:t>3.15. Заседание аттестационной комиссии считается правомочным, если на нем присутствуют не менее двух третей от общего числа ее членов.</w:t>
      </w:r>
      <w:r w:rsidRPr="005E00C5">
        <w:rPr>
          <w:rFonts w:ascii="Times New Roman" w:eastAsia="Times New Roman" w:hAnsi="Times New Roman" w:cs="Times New Roman"/>
          <w:color w:val="000000" w:themeColor="text1"/>
          <w:sz w:val="24"/>
          <w:szCs w:val="24"/>
          <w:lang w:eastAsia="ru-RU"/>
        </w:rPr>
        <w:br/>
        <w:t>3.16.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r w:rsidRPr="005E00C5">
        <w:rPr>
          <w:rFonts w:ascii="Times New Roman" w:eastAsia="Times New Roman" w:hAnsi="Times New Roman" w:cs="Times New Roman"/>
          <w:color w:val="000000" w:themeColor="text1"/>
          <w:sz w:val="24"/>
          <w:szCs w:val="24"/>
          <w:lang w:eastAsia="ru-RU"/>
        </w:rPr>
        <w:br/>
      </w:r>
      <w:r w:rsidR="00BE0966" w:rsidRPr="00BE0966">
        <w:rPr>
          <w:rFonts w:ascii="Times New Roman" w:eastAsia="Times New Roman" w:hAnsi="Times New Roman" w:cs="Times New Roman"/>
          <w:color w:val="000000" w:themeColor="text1"/>
          <w:sz w:val="24"/>
          <w:szCs w:val="24"/>
          <w:lang w:eastAsia="ru-RU"/>
        </w:rPr>
        <w:t>3.17. Первая квалификационная категория педагогическим работникам устанавливается на основе:</w:t>
      </w:r>
    </w:p>
    <w:p w:rsidR="005E00C5" w:rsidRPr="005E00C5" w:rsidRDefault="005E00C5" w:rsidP="005E00C5">
      <w:pPr>
        <w:numPr>
          <w:ilvl w:val="0"/>
          <w:numId w:val="5"/>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lastRenderedPageBreak/>
        <w:t xml:space="preserve">стабильных положительных результатов освоения </w:t>
      </w:r>
      <w:proofErr w:type="gramStart"/>
      <w:r w:rsidRPr="005E00C5">
        <w:rPr>
          <w:rFonts w:ascii="Times New Roman" w:eastAsia="Times New Roman" w:hAnsi="Times New Roman" w:cs="Times New Roman"/>
          <w:color w:val="000000" w:themeColor="text1"/>
          <w:sz w:val="24"/>
          <w:szCs w:val="24"/>
          <w:lang w:eastAsia="ru-RU"/>
        </w:rPr>
        <w:t>обучающимися</w:t>
      </w:r>
      <w:proofErr w:type="gramEnd"/>
      <w:r w:rsidRPr="005E00C5">
        <w:rPr>
          <w:rFonts w:ascii="Times New Roman" w:eastAsia="Times New Roman" w:hAnsi="Times New Roman" w:cs="Times New Roman"/>
          <w:color w:val="000000" w:themeColor="text1"/>
          <w:sz w:val="24"/>
          <w:szCs w:val="24"/>
          <w:lang w:eastAsia="ru-RU"/>
        </w:rPr>
        <w:t xml:space="preserve"> образовательных программ по итогам мониторингов, проводимых организацией;</w:t>
      </w:r>
    </w:p>
    <w:p w:rsidR="005E00C5" w:rsidRPr="005E00C5" w:rsidRDefault="005E00C5" w:rsidP="005E00C5">
      <w:pPr>
        <w:numPr>
          <w:ilvl w:val="0"/>
          <w:numId w:val="5"/>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24 марта 2022 года №450;</w:t>
      </w:r>
    </w:p>
    <w:p w:rsidR="005E00C5" w:rsidRPr="005E00C5" w:rsidRDefault="005E00C5" w:rsidP="005E00C5">
      <w:pPr>
        <w:numPr>
          <w:ilvl w:val="0"/>
          <w:numId w:val="5"/>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выявления развития у обучающихся способностей к научной (интеллектуальной), творческой, физкультурно-спортивной деятельности;</w:t>
      </w:r>
    </w:p>
    <w:p w:rsidR="005E00C5" w:rsidRPr="005E00C5" w:rsidRDefault="005E00C5" w:rsidP="005E00C5">
      <w:pPr>
        <w:numPr>
          <w:ilvl w:val="0"/>
          <w:numId w:val="5"/>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школы.</w:t>
      </w:r>
    </w:p>
    <w:p w:rsidR="00BE0966" w:rsidRDefault="00BE0966" w:rsidP="00BE0966">
      <w:pPr>
        <w:spacing w:after="0" w:line="240" w:lineRule="auto"/>
        <w:ind w:left="-135"/>
        <w:contextualSpacing/>
        <w:jc w:val="both"/>
        <w:textAlignment w:val="baseline"/>
        <w:rPr>
          <w:rFonts w:ascii="Times New Roman" w:eastAsia="Times New Roman" w:hAnsi="Times New Roman" w:cs="Times New Roman"/>
          <w:color w:val="000000" w:themeColor="text1"/>
          <w:sz w:val="24"/>
          <w:szCs w:val="24"/>
          <w:lang w:eastAsia="ru-RU"/>
        </w:rPr>
      </w:pPr>
      <w:r w:rsidRPr="00BE0966">
        <w:rPr>
          <w:rFonts w:ascii="Times New Roman" w:eastAsia="Times New Roman" w:hAnsi="Times New Roman" w:cs="Times New Roman"/>
          <w:color w:val="000000" w:themeColor="text1"/>
          <w:sz w:val="24"/>
          <w:szCs w:val="24"/>
          <w:lang w:eastAsia="ru-RU"/>
        </w:rPr>
        <w:t>3.18. Высшая квалификационная категория педагогическим работникам устанавливается на основе:</w:t>
      </w:r>
    </w:p>
    <w:p w:rsidR="005E00C5" w:rsidRPr="005E00C5" w:rsidRDefault="005E00C5" w:rsidP="005E00C5">
      <w:pPr>
        <w:numPr>
          <w:ilvl w:val="0"/>
          <w:numId w:val="6"/>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 xml:space="preserve">достижения </w:t>
      </w:r>
      <w:proofErr w:type="gramStart"/>
      <w:r w:rsidRPr="005E00C5">
        <w:rPr>
          <w:rFonts w:ascii="Times New Roman" w:eastAsia="Times New Roman" w:hAnsi="Times New Roman" w:cs="Times New Roman"/>
          <w:color w:val="000000" w:themeColor="text1"/>
          <w:sz w:val="24"/>
          <w:szCs w:val="24"/>
          <w:lang w:eastAsia="ru-RU"/>
        </w:rPr>
        <w:t>обучающимися</w:t>
      </w:r>
      <w:proofErr w:type="gramEnd"/>
      <w:r w:rsidRPr="005E00C5">
        <w:rPr>
          <w:rFonts w:ascii="Times New Roman" w:eastAsia="Times New Roman" w:hAnsi="Times New Roman" w:cs="Times New Roman"/>
          <w:color w:val="000000" w:themeColor="text1"/>
          <w:sz w:val="24"/>
          <w:szCs w:val="24"/>
          <w:lang w:eastAsia="ru-RU"/>
        </w:rPr>
        <w:t xml:space="preserve"> положительной динамики результатов освоения образовательных программ по итогам мониторингов, проводимых организацией;</w:t>
      </w:r>
    </w:p>
    <w:p w:rsidR="005E00C5" w:rsidRPr="005E00C5" w:rsidRDefault="005E00C5" w:rsidP="005E00C5">
      <w:pPr>
        <w:numPr>
          <w:ilvl w:val="0"/>
          <w:numId w:val="6"/>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24 марта 2022 года №450;</w:t>
      </w:r>
    </w:p>
    <w:p w:rsidR="005E00C5" w:rsidRPr="005E00C5" w:rsidRDefault="005E00C5" w:rsidP="005E00C5">
      <w:pPr>
        <w:numPr>
          <w:ilvl w:val="0"/>
          <w:numId w:val="6"/>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 xml:space="preserve">выявления и развития </w:t>
      </w:r>
      <w:proofErr w:type="gramStart"/>
      <w:r w:rsidRPr="005E00C5">
        <w:rPr>
          <w:rFonts w:ascii="Times New Roman" w:eastAsia="Times New Roman" w:hAnsi="Times New Roman" w:cs="Times New Roman"/>
          <w:color w:val="000000" w:themeColor="text1"/>
          <w:sz w:val="24"/>
          <w:szCs w:val="24"/>
          <w:lang w:eastAsia="ru-RU"/>
        </w:rPr>
        <w:t>способностей</w:t>
      </w:r>
      <w:proofErr w:type="gramEnd"/>
      <w:r w:rsidRPr="005E00C5">
        <w:rPr>
          <w:rFonts w:ascii="Times New Roman" w:eastAsia="Times New Roman" w:hAnsi="Times New Roman" w:cs="Times New Roman"/>
          <w:color w:val="000000" w:themeColor="text1"/>
          <w:sz w:val="24"/>
          <w:szCs w:val="24"/>
          <w:lang w:eastAsia="ru-RU"/>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5E00C5" w:rsidRPr="005E00C5" w:rsidRDefault="005E00C5" w:rsidP="005E00C5">
      <w:pPr>
        <w:numPr>
          <w:ilvl w:val="0"/>
          <w:numId w:val="6"/>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5E00C5" w:rsidRPr="005E00C5" w:rsidRDefault="005E00C5" w:rsidP="005E00C5">
      <w:pPr>
        <w:numPr>
          <w:ilvl w:val="0"/>
          <w:numId w:val="6"/>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5E00C5" w:rsidRPr="005E00C5" w:rsidRDefault="005E00C5" w:rsidP="005E00C5">
      <w:pPr>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3.19.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3.17 и 3.18 настоящего Положения, при условии, что их деятельность связана с соответствующими направлениями работы.</w:t>
      </w:r>
      <w:r w:rsidRPr="005E00C5">
        <w:rPr>
          <w:rFonts w:ascii="Times New Roman" w:eastAsia="Times New Roman" w:hAnsi="Times New Roman" w:cs="Times New Roman"/>
          <w:color w:val="000000" w:themeColor="text1"/>
          <w:sz w:val="24"/>
          <w:szCs w:val="24"/>
          <w:lang w:eastAsia="ru-RU"/>
        </w:rPr>
        <w:br/>
      </w:r>
      <w:r w:rsidR="00BE0966" w:rsidRPr="00BE0966">
        <w:rPr>
          <w:rFonts w:ascii="Times New Roman" w:eastAsia="Times New Roman" w:hAnsi="Times New Roman" w:cs="Times New Roman"/>
          <w:color w:val="000000" w:themeColor="text1"/>
          <w:sz w:val="24"/>
          <w:szCs w:val="24"/>
          <w:lang w:eastAsia="ru-RU"/>
        </w:rPr>
        <w:t>3.20. По результатам аттестации аттестационная комиссия принимает одно из следующих решений:</w:t>
      </w:r>
    </w:p>
    <w:p w:rsidR="005E00C5" w:rsidRPr="005E00C5" w:rsidRDefault="005E00C5" w:rsidP="005E00C5">
      <w:pPr>
        <w:numPr>
          <w:ilvl w:val="0"/>
          <w:numId w:val="7"/>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5E00C5" w:rsidRPr="005E00C5" w:rsidRDefault="005E00C5" w:rsidP="005E00C5">
      <w:pPr>
        <w:numPr>
          <w:ilvl w:val="0"/>
          <w:numId w:val="7"/>
        </w:numPr>
        <w:spacing w:after="0" w:line="240" w:lineRule="auto"/>
        <w:ind w:left="225"/>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5E00C5" w:rsidRPr="005E00C5" w:rsidRDefault="005E00C5" w:rsidP="005E00C5">
      <w:pPr>
        <w:spacing w:after="18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3.21.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r w:rsidRPr="005E00C5">
        <w:rPr>
          <w:rFonts w:ascii="Times New Roman" w:eastAsia="Times New Roman" w:hAnsi="Times New Roman" w:cs="Times New Roman"/>
          <w:color w:val="000000" w:themeColor="text1"/>
          <w:sz w:val="24"/>
          <w:szCs w:val="24"/>
          <w:lang w:eastAsia="ru-RU"/>
        </w:rPr>
        <w:br/>
        <w:t>3.22. При прохождении аттестации педагогический работник, являющийся членом аттестационной комиссии, не участвует в голосовании по своей кандидатуре.</w:t>
      </w:r>
      <w:r w:rsidRPr="005E00C5">
        <w:rPr>
          <w:rFonts w:ascii="Times New Roman" w:eastAsia="Times New Roman" w:hAnsi="Times New Roman" w:cs="Times New Roman"/>
          <w:color w:val="000000" w:themeColor="text1"/>
          <w:sz w:val="24"/>
          <w:szCs w:val="24"/>
          <w:lang w:eastAsia="ru-RU"/>
        </w:rPr>
        <w:br/>
        <w:t>3.23. 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r w:rsidRPr="005E00C5">
        <w:rPr>
          <w:rFonts w:ascii="Times New Roman" w:eastAsia="Times New Roman" w:hAnsi="Times New Roman" w:cs="Times New Roman"/>
          <w:color w:val="000000" w:themeColor="text1"/>
          <w:sz w:val="24"/>
          <w:szCs w:val="24"/>
          <w:lang w:eastAsia="ru-RU"/>
        </w:rPr>
        <w:br/>
        <w:t>3.24.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r w:rsidRPr="005E00C5">
        <w:rPr>
          <w:rFonts w:ascii="Times New Roman" w:eastAsia="Times New Roman" w:hAnsi="Times New Roman" w:cs="Times New Roman"/>
          <w:color w:val="000000" w:themeColor="text1"/>
          <w:sz w:val="24"/>
          <w:szCs w:val="24"/>
          <w:lang w:eastAsia="ru-RU"/>
        </w:rPr>
        <w:br/>
        <w:t>3.25. Решение аттестационной комиссии вступает в силу со дня его вынесения.</w:t>
      </w:r>
      <w:r w:rsidRPr="005E00C5">
        <w:rPr>
          <w:rFonts w:ascii="Times New Roman" w:eastAsia="Times New Roman" w:hAnsi="Times New Roman" w:cs="Times New Roman"/>
          <w:color w:val="000000" w:themeColor="text1"/>
          <w:sz w:val="24"/>
          <w:szCs w:val="24"/>
          <w:lang w:eastAsia="ru-RU"/>
        </w:rPr>
        <w:br/>
        <w:t>3.26.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r w:rsidRPr="005E00C5">
        <w:rPr>
          <w:rFonts w:ascii="Times New Roman" w:eastAsia="Times New Roman" w:hAnsi="Times New Roman" w:cs="Times New Roman"/>
          <w:color w:val="000000" w:themeColor="text1"/>
          <w:sz w:val="24"/>
          <w:szCs w:val="24"/>
          <w:lang w:eastAsia="ru-RU"/>
        </w:rPr>
        <w:br/>
        <w:t xml:space="preserve">3.27. Педагогические работники, которым при проведении аттестации отказано в установлении </w:t>
      </w:r>
      <w:r w:rsidRPr="005E00C5">
        <w:rPr>
          <w:rFonts w:ascii="Times New Roman" w:eastAsia="Times New Roman" w:hAnsi="Times New Roman" w:cs="Times New Roman"/>
          <w:color w:val="000000" w:themeColor="text1"/>
          <w:sz w:val="24"/>
          <w:szCs w:val="24"/>
          <w:lang w:eastAsia="ru-RU"/>
        </w:rPr>
        <w:lastRenderedPageBreak/>
        <w:t>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r w:rsidRPr="005E00C5">
        <w:rPr>
          <w:rFonts w:ascii="Times New Roman" w:eastAsia="Times New Roman" w:hAnsi="Times New Roman" w:cs="Times New Roman"/>
          <w:color w:val="000000" w:themeColor="text1"/>
          <w:sz w:val="24"/>
          <w:szCs w:val="24"/>
          <w:lang w:eastAsia="ru-RU"/>
        </w:rPr>
        <w:br/>
        <w:t xml:space="preserve">3.28. </w:t>
      </w:r>
      <w:proofErr w:type="gramStart"/>
      <w:r w:rsidRPr="005E00C5">
        <w:rPr>
          <w:rFonts w:ascii="Times New Roman" w:eastAsia="Times New Roman" w:hAnsi="Times New Roman" w:cs="Times New Roman"/>
          <w:color w:val="000000" w:themeColor="text1"/>
          <w:sz w:val="24"/>
          <w:szCs w:val="24"/>
          <w:lang w:eastAsia="ru-RU"/>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r w:rsidRPr="005E00C5">
        <w:rPr>
          <w:rFonts w:ascii="Times New Roman" w:eastAsia="Times New Roman" w:hAnsi="Times New Roman" w:cs="Times New Roman"/>
          <w:color w:val="000000" w:themeColor="text1"/>
          <w:sz w:val="24"/>
          <w:szCs w:val="24"/>
          <w:lang w:eastAsia="ru-RU"/>
        </w:rPr>
        <w:br/>
        <w:t>3.29.</w:t>
      </w:r>
      <w:proofErr w:type="gramEnd"/>
      <w:r w:rsidRPr="005E00C5">
        <w:rPr>
          <w:rFonts w:ascii="Times New Roman" w:eastAsia="Times New Roman" w:hAnsi="Times New Roman" w:cs="Times New Roman"/>
          <w:color w:val="000000" w:themeColor="text1"/>
          <w:sz w:val="24"/>
          <w:szCs w:val="24"/>
          <w:lang w:eastAsia="ru-RU"/>
        </w:rPr>
        <w:t xml:space="preserve">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r w:rsidRPr="005E00C5">
        <w:rPr>
          <w:rFonts w:ascii="Times New Roman" w:eastAsia="Times New Roman" w:hAnsi="Times New Roman" w:cs="Times New Roman"/>
          <w:color w:val="000000" w:themeColor="text1"/>
          <w:sz w:val="24"/>
          <w:szCs w:val="24"/>
          <w:lang w:eastAsia="ru-RU"/>
        </w:rPr>
        <w:br/>
        <w:t>3.30.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5E00C5" w:rsidRPr="005E00C5" w:rsidRDefault="005E00C5" w:rsidP="005E00C5">
      <w:pPr>
        <w:spacing w:after="90" w:line="240" w:lineRule="auto"/>
        <w:contextualSpacing/>
        <w:jc w:val="both"/>
        <w:textAlignment w:val="baseline"/>
        <w:outlineLvl w:val="2"/>
        <w:rPr>
          <w:rFonts w:ascii="Times New Roman" w:eastAsia="Times New Roman" w:hAnsi="Times New Roman" w:cs="Times New Roman"/>
          <w:b/>
          <w:bCs/>
          <w:color w:val="000000" w:themeColor="text1"/>
          <w:sz w:val="24"/>
          <w:szCs w:val="24"/>
          <w:lang w:eastAsia="ru-RU"/>
        </w:rPr>
      </w:pPr>
      <w:r w:rsidRPr="005E00C5">
        <w:rPr>
          <w:rFonts w:ascii="Times New Roman" w:eastAsia="Times New Roman" w:hAnsi="Times New Roman" w:cs="Times New Roman"/>
          <w:b/>
          <w:bCs/>
          <w:color w:val="000000" w:themeColor="text1"/>
          <w:sz w:val="24"/>
          <w:szCs w:val="24"/>
          <w:lang w:eastAsia="ru-RU"/>
        </w:rPr>
        <w:t>4. Заключительные положения</w:t>
      </w:r>
    </w:p>
    <w:p w:rsidR="005E00C5" w:rsidRPr="005E00C5" w:rsidRDefault="005E00C5" w:rsidP="005E00C5">
      <w:pPr>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4.1. Настоящее </w:t>
      </w:r>
      <w:r w:rsidRPr="005E00C5">
        <w:rPr>
          <w:rFonts w:ascii="Times New Roman" w:eastAsia="Times New Roman" w:hAnsi="Times New Roman" w:cs="Times New Roman"/>
          <w:i/>
          <w:iCs/>
          <w:color w:val="000000" w:themeColor="text1"/>
          <w:sz w:val="24"/>
          <w:szCs w:val="24"/>
          <w:bdr w:val="none" w:sz="0" w:space="0" w:color="auto" w:frame="1"/>
          <w:lang w:eastAsia="ru-RU"/>
        </w:rPr>
        <w:t>Положение об аттестации педагогических работников школы</w:t>
      </w:r>
      <w:r w:rsidRPr="005E00C5">
        <w:rPr>
          <w:rFonts w:ascii="Times New Roman" w:eastAsia="Times New Roman" w:hAnsi="Times New Roman" w:cs="Times New Roman"/>
          <w:color w:val="000000" w:themeColor="text1"/>
          <w:sz w:val="24"/>
          <w:szCs w:val="24"/>
          <w:lang w:eastAsia="ru-RU"/>
        </w:rPr>
        <w:t> является локальным нормативным актом общеобразовательной организации, принимается на Педагогическом совете и утверждается (вводится в действие) приказом директора общеобразовательной организации.</w:t>
      </w:r>
      <w:r w:rsidRPr="005E00C5">
        <w:rPr>
          <w:rFonts w:ascii="Times New Roman" w:eastAsia="Times New Roman" w:hAnsi="Times New Roman" w:cs="Times New Roman"/>
          <w:color w:val="000000" w:themeColor="text1"/>
          <w:sz w:val="24"/>
          <w:szCs w:val="24"/>
          <w:lang w:eastAsia="ru-RU"/>
        </w:rPr>
        <w:br/>
        <w:t>4.2.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r w:rsidRPr="005E00C5">
        <w:rPr>
          <w:rFonts w:ascii="Times New Roman" w:eastAsia="Times New Roman" w:hAnsi="Times New Roman" w:cs="Times New Roman"/>
          <w:color w:val="000000" w:themeColor="text1"/>
          <w:sz w:val="24"/>
          <w:szCs w:val="24"/>
          <w:lang w:eastAsia="ru-RU"/>
        </w:rPr>
        <w:br/>
        <w:t>4.3. Положение об аттестации педагогических работников принимается на неопределенный срок. Изменения и дополнения к Положению принимаются в порядке, предусмотренном п.4.1. настоящего Положения.</w:t>
      </w:r>
      <w:r w:rsidRPr="005E00C5">
        <w:rPr>
          <w:rFonts w:ascii="Times New Roman" w:eastAsia="Times New Roman" w:hAnsi="Times New Roman" w:cs="Times New Roman"/>
          <w:color w:val="000000" w:themeColor="text1"/>
          <w:sz w:val="24"/>
          <w:szCs w:val="24"/>
          <w:lang w:eastAsia="ru-RU"/>
        </w:rPr>
        <w:br/>
        <w:t>4.4.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5E00C5" w:rsidRPr="005E00C5" w:rsidRDefault="005E00C5" w:rsidP="005E00C5">
      <w:pPr>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5E00C5">
        <w:rPr>
          <w:rFonts w:ascii="Times New Roman" w:eastAsia="Times New Roman" w:hAnsi="Times New Roman" w:cs="Times New Roman"/>
          <w:color w:val="000000" w:themeColor="text1"/>
          <w:sz w:val="24"/>
          <w:szCs w:val="24"/>
          <w:lang w:eastAsia="ru-RU"/>
        </w:rPr>
        <w:t> </w:t>
      </w:r>
    </w:p>
    <w:p w:rsidR="005E00C5" w:rsidRPr="007E4E37" w:rsidRDefault="005E00C5" w:rsidP="005E00C5">
      <w:pPr>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p>
    <w:p w:rsidR="005E00C5" w:rsidRPr="00630759" w:rsidRDefault="005E00C5" w:rsidP="005E00C5">
      <w:pPr>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p>
    <w:tbl>
      <w:tblPr>
        <w:tblW w:w="9921" w:type="dxa"/>
        <w:tblLook w:val="01E0" w:firstRow="1" w:lastRow="1" w:firstColumn="1" w:lastColumn="1" w:noHBand="0" w:noVBand="0"/>
      </w:tblPr>
      <w:tblGrid>
        <w:gridCol w:w="4968"/>
        <w:gridCol w:w="4953"/>
      </w:tblGrid>
      <w:tr w:rsidR="005E00C5" w:rsidRPr="001741C9" w:rsidTr="005E00C5">
        <w:tc>
          <w:tcPr>
            <w:tcW w:w="4968" w:type="dxa"/>
          </w:tcPr>
          <w:p w:rsidR="005E00C5" w:rsidRPr="001741C9" w:rsidRDefault="005E00C5" w:rsidP="005E00C5">
            <w:pPr>
              <w:spacing w:after="0"/>
              <w:contextualSpacing/>
              <w:jc w:val="both"/>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СОГЛАСОВАНО</w:t>
            </w:r>
          </w:p>
          <w:p w:rsidR="005E00C5" w:rsidRPr="001741C9" w:rsidRDefault="005E00C5" w:rsidP="005E00C5">
            <w:pPr>
              <w:widowControl w:val="0"/>
              <w:shd w:val="clear" w:color="auto" w:fill="FFFFFF"/>
              <w:autoSpaceDE w:val="0"/>
              <w:autoSpaceDN w:val="0"/>
              <w:adjustRightInd w:val="0"/>
              <w:spacing w:after="0"/>
              <w:ind w:left="24"/>
              <w:contextualSpacing/>
              <w:rPr>
                <w:rFonts w:ascii="Times New Roman" w:eastAsia="Calibri" w:hAnsi="Times New Roman" w:cs="Times New Roman"/>
                <w:bCs/>
                <w:color w:val="000000" w:themeColor="text1"/>
                <w:sz w:val="24"/>
                <w:szCs w:val="24"/>
                <w:lang w:eastAsia="ru-RU"/>
              </w:rPr>
            </w:pPr>
            <w:r w:rsidRPr="001741C9">
              <w:rPr>
                <w:rFonts w:ascii="Times New Roman" w:eastAsia="Calibri" w:hAnsi="Times New Roman" w:cs="Times New Roman"/>
                <w:bCs/>
                <w:color w:val="000000" w:themeColor="text1"/>
                <w:sz w:val="24"/>
                <w:szCs w:val="24"/>
                <w:lang w:eastAsia="ru-RU"/>
              </w:rPr>
              <w:t>Председатель</w:t>
            </w:r>
          </w:p>
          <w:p w:rsidR="005E00C5" w:rsidRPr="001741C9" w:rsidRDefault="005E00C5" w:rsidP="005E00C5">
            <w:pPr>
              <w:widowControl w:val="0"/>
              <w:shd w:val="clear" w:color="auto" w:fill="FFFFFF"/>
              <w:autoSpaceDE w:val="0"/>
              <w:autoSpaceDN w:val="0"/>
              <w:adjustRightInd w:val="0"/>
              <w:spacing w:after="0"/>
              <w:ind w:left="24"/>
              <w:contextualSpacing/>
              <w:rPr>
                <w:rFonts w:ascii="Times New Roman" w:eastAsia="Calibri" w:hAnsi="Times New Roman" w:cs="Times New Roman"/>
                <w:bCs/>
                <w:color w:val="000000" w:themeColor="text1"/>
                <w:sz w:val="24"/>
                <w:szCs w:val="24"/>
                <w:lang w:eastAsia="ru-RU"/>
              </w:rPr>
            </w:pPr>
            <w:r w:rsidRPr="001741C9">
              <w:rPr>
                <w:rFonts w:ascii="Times New Roman" w:eastAsia="Calibri" w:hAnsi="Times New Roman" w:cs="Times New Roman"/>
                <w:bCs/>
                <w:color w:val="000000" w:themeColor="text1"/>
                <w:sz w:val="24"/>
                <w:szCs w:val="24"/>
                <w:lang w:eastAsia="ru-RU"/>
              </w:rPr>
              <w:t>первичной профсоюзной организации</w:t>
            </w:r>
          </w:p>
          <w:p w:rsidR="005E00C5" w:rsidRPr="001741C9" w:rsidRDefault="005E00C5" w:rsidP="005E00C5">
            <w:pPr>
              <w:widowControl w:val="0"/>
              <w:shd w:val="clear" w:color="auto" w:fill="FFFFFF"/>
              <w:autoSpaceDE w:val="0"/>
              <w:autoSpaceDN w:val="0"/>
              <w:adjustRightInd w:val="0"/>
              <w:spacing w:after="0"/>
              <w:ind w:left="24"/>
              <w:contextualSpacing/>
              <w:rPr>
                <w:rFonts w:ascii="Times New Roman" w:eastAsia="Calibri" w:hAnsi="Times New Roman" w:cs="Times New Roman"/>
                <w:bCs/>
                <w:color w:val="000000" w:themeColor="text1"/>
                <w:sz w:val="24"/>
                <w:szCs w:val="24"/>
                <w:lang w:eastAsia="ru-RU"/>
              </w:rPr>
            </w:pPr>
            <w:r w:rsidRPr="001741C9">
              <w:rPr>
                <w:rFonts w:ascii="Times New Roman" w:eastAsia="Calibri" w:hAnsi="Times New Roman" w:cs="Times New Roman"/>
                <w:bCs/>
                <w:color w:val="000000" w:themeColor="text1"/>
                <w:sz w:val="24"/>
                <w:szCs w:val="24"/>
                <w:lang w:eastAsia="ru-RU"/>
              </w:rPr>
              <w:t>Профсоюза работников народного образования и науки РФ</w:t>
            </w:r>
          </w:p>
          <w:p w:rsidR="005E00C5" w:rsidRPr="001741C9" w:rsidRDefault="005E00C5" w:rsidP="005E00C5">
            <w:pPr>
              <w:widowControl w:val="0"/>
              <w:shd w:val="clear" w:color="auto" w:fill="FFFFFF"/>
              <w:autoSpaceDE w:val="0"/>
              <w:autoSpaceDN w:val="0"/>
              <w:adjustRightInd w:val="0"/>
              <w:spacing w:after="0"/>
              <w:ind w:left="24"/>
              <w:contextualSpacing/>
              <w:rPr>
                <w:rFonts w:ascii="Times New Roman" w:eastAsia="Calibri" w:hAnsi="Times New Roman" w:cs="Times New Roman"/>
                <w:bCs/>
                <w:i/>
                <w:color w:val="000000" w:themeColor="text1"/>
                <w:sz w:val="20"/>
                <w:lang w:eastAsia="ru-RU"/>
              </w:rPr>
            </w:pPr>
            <w:r w:rsidRPr="001741C9">
              <w:rPr>
                <w:rFonts w:ascii="Times New Roman" w:eastAsia="Calibri" w:hAnsi="Times New Roman" w:cs="Times New Roman"/>
                <w:bCs/>
                <w:i/>
                <w:color w:val="000000" w:themeColor="text1"/>
                <w:sz w:val="20"/>
                <w:lang w:eastAsia="ru-RU"/>
              </w:rPr>
              <w:t xml:space="preserve"> </w:t>
            </w:r>
            <w:r w:rsidRPr="001741C9">
              <w:rPr>
                <w:rFonts w:ascii="Times New Roman" w:eastAsia="Calibri" w:hAnsi="Times New Roman" w:cs="Times New Roman"/>
                <w:bCs/>
                <w:color w:val="000000" w:themeColor="text1"/>
                <w:sz w:val="24"/>
                <w:szCs w:val="24"/>
                <w:u w:val="single"/>
                <w:lang w:eastAsia="ru-RU"/>
              </w:rPr>
              <w:t>Муниципального автономного общеобразовательного учреждения Кунарской средней общеобразовательной школы</w:t>
            </w:r>
          </w:p>
          <w:p w:rsidR="005E00C5" w:rsidRPr="001741C9" w:rsidRDefault="005E00C5" w:rsidP="005E00C5">
            <w:pPr>
              <w:widowControl w:val="0"/>
              <w:shd w:val="clear" w:color="auto" w:fill="FFFFFF"/>
              <w:autoSpaceDE w:val="0"/>
              <w:autoSpaceDN w:val="0"/>
              <w:adjustRightInd w:val="0"/>
              <w:spacing w:after="0"/>
              <w:ind w:left="24"/>
              <w:contextualSpacing/>
              <w:rPr>
                <w:rFonts w:ascii="Times New Roman" w:eastAsia="Calibri" w:hAnsi="Times New Roman" w:cs="Times New Roman"/>
                <w:bCs/>
                <w:color w:val="000000" w:themeColor="text1"/>
                <w:sz w:val="20"/>
                <w:lang w:eastAsia="ru-RU"/>
              </w:rPr>
            </w:pPr>
            <w:r w:rsidRPr="001741C9">
              <w:rPr>
                <w:rFonts w:ascii="Times New Roman" w:eastAsia="Calibri" w:hAnsi="Times New Roman" w:cs="Times New Roman"/>
                <w:bCs/>
                <w:color w:val="000000" w:themeColor="text1"/>
                <w:sz w:val="20"/>
                <w:lang w:eastAsia="ru-RU"/>
              </w:rPr>
              <w:t>________________М.С. Деличебан</w:t>
            </w:r>
          </w:p>
          <w:p w:rsidR="005E00C5" w:rsidRPr="001741C9" w:rsidRDefault="005E00C5" w:rsidP="005E00C5">
            <w:pPr>
              <w:widowControl w:val="0"/>
              <w:shd w:val="clear" w:color="auto" w:fill="FFFFFF"/>
              <w:autoSpaceDE w:val="0"/>
              <w:autoSpaceDN w:val="0"/>
              <w:adjustRightInd w:val="0"/>
              <w:spacing w:after="0"/>
              <w:ind w:left="24"/>
              <w:contextualSpacing/>
              <w:rPr>
                <w:rFonts w:ascii="Times New Roman" w:eastAsia="Calibri" w:hAnsi="Times New Roman" w:cs="Times New Roman"/>
                <w:bCs/>
                <w:color w:val="000000" w:themeColor="text1"/>
                <w:lang w:eastAsia="ru-RU"/>
              </w:rPr>
            </w:pPr>
            <w:r w:rsidRPr="001741C9">
              <w:rPr>
                <w:rFonts w:ascii="Times New Roman" w:eastAsia="Calibri" w:hAnsi="Times New Roman" w:cs="Times New Roman"/>
                <w:bCs/>
                <w:color w:val="000000" w:themeColor="text1"/>
                <w:lang w:eastAsia="ru-RU"/>
              </w:rPr>
              <w:t>Протокол № 5 «___» ______________20__г.</w:t>
            </w:r>
          </w:p>
        </w:tc>
        <w:tc>
          <w:tcPr>
            <w:tcW w:w="4953" w:type="dxa"/>
          </w:tcPr>
          <w:p w:rsidR="005E00C5" w:rsidRPr="001741C9" w:rsidRDefault="005E00C5" w:rsidP="005E00C5">
            <w:pPr>
              <w:spacing w:after="0"/>
              <w:contextualSpacing/>
              <w:jc w:val="both"/>
              <w:rPr>
                <w:rFonts w:ascii="Times New Roman" w:eastAsia="Calibri" w:hAnsi="Times New Roman" w:cs="Times New Roman"/>
                <w:color w:val="000000" w:themeColor="text1"/>
                <w:sz w:val="24"/>
                <w:szCs w:val="24"/>
                <w:lang w:eastAsia="ru-RU"/>
              </w:rPr>
            </w:pPr>
          </w:p>
        </w:tc>
      </w:tr>
    </w:tbl>
    <w:p w:rsidR="005E00C5" w:rsidRPr="001741C9" w:rsidRDefault="005E00C5" w:rsidP="005E00C5">
      <w:pPr>
        <w:spacing w:after="0"/>
        <w:contextualSpacing/>
        <w:jc w:val="both"/>
        <w:rPr>
          <w:rFonts w:ascii="Times New Roman" w:eastAsia="Calibri" w:hAnsi="Times New Roman" w:cs="Times New Roman"/>
          <w:color w:val="000000" w:themeColor="text1"/>
          <w:sz w:val="16"/>
          <w:szCs w:val="16"/>
          <w:lang w:eastAsia="ru-RU"/>
        </w:rPr>
      </w:pP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i/>
          <w:color w:val="000000" w:themeColor="text1"/>
          <w:sz w:val="24"/>
          <w:szCs w:val="24"/>
          <w:lang w:eastAsia="ru-RU"/>
        </w:rPr>
        <w:t>Положение  разработал:</w:t>
      </w:r>
      <w:r w:rsidRPr="001741C9">
        <w:rPr>
          <w:rFonts w:ascii="Times New Roman" w:eastAsia="Calibri" w:hAnsi="Times New Roman" w:cs="Times New Roman"/>
          <w:color w:val="000000" w:themeColor="text1"/>
          <w:sz w:val="24"/>
          <w:szCs w:val="24"/>
          <w:lang w:eastAsia="ru-RU"/>
        </w:rPr>
        <w:t xml:space="preserve">  _______________ /_Е.А. Асочакова_/</w:t>
      </w:r>
    </w:p>
    <w:p w:rsidR="005E00C5" w:rsidRPr="001741C9" w:rsidRDefault="005E00C5" w:rsidP="005E00C5">
      <w:pPr>
        <w:shd w:val="clear" w:color="auto" w:fill="FFFFFF"/>
        <w:spacing w:after="0"/>
        <w:contextualSpacing/>
        <w:jc w:val="both"/>
        <w:rPr>
          <w:rFonts w:ascii="Times New Roman" w:eastAsia="Calibri" w:hAnsi="Times New Roman" w:cs="Times New Roman"/>
          <w:bCs/>
          <w:i/>
          <w:iCs/>
          <w:color w:val="000000" w:themeColor="text1"/>
          <w:spacing w:val="1"/>
          <w:sz w:val="24"/>
          <w:szCs w:val="24"/>
          <w:lang w:eastAsia="ru-RU"/>
        </w:rPr>
      </w:pPr>
    </w:p>
    <w:p w:rsidR="005E00C5" w:rsidRPr="001741C9" w:rsidRDefault="005E00C5" w:rsidP="005E00C5">
      <w:pPr>
        <w:shd w:val="clear" w:color="auto" w:fill="FFFFFF"/>
        <w:spacing w:after="0"/>
        <w:contextualSpacing/>
        <w:jc w:val="both"/>
        <w:rPr>
          <w:rFonts w:ascii="Times New Roman" w:eastAsia="Calibri" w:hAnsi="Times New Roman" w:cs="Times New Roman"/>
          <w:bCs/>
          <w:i/>
          <w:iCs/>
          <w:color w:val="000000" w:themeColor="text1"/>
          <w:sz w:val="24"/>
          <w:szCs w:val="24"/>
          <w:lang w:eastAsia="ru-RU"/>
        </w:rPr>
      </w:pPr>
      <w:r w:rsidRPr="001741C9">
        <w:rPr>
          <w:rFonts w:ascii="Times New Roman" w:eastAsia="Calibri" w:hAnsi="Times New Roman" w:cs="Times New Roman"/>
          <w:bCs/>
          <w:i/>
          <w:iCs/>
          <w:color w:val="000000" w:themeColor="text1"/>
          <w:spacing w:val="1"/>
          <w:sz w:val="24"/>
          <w:szCs w:val="24"/>
          <w:lang w:eastAsia="ru-RU"/>
        </w:rPr>
        <w:t xml:space="preserve">С Положением </w:t>
      </w:r>
      <w:proofErr w:type="gramStart"/>
      <w:r w:rsidRPr="001741C9">
        <w:rPr>
          <w:rFonts w:ascii="Times New Roman" w:eastAsia="Calibri" w:hAnsi="Times New Roman" w:cs="Times New Roman"/>
          <w:bCs/>
          <w:i/>
          <w:iCs/>
          <w:color w:val="000000" w:themeColor="text1"/>
          <w:spacing w:val="1"/>
          <w:sz w:val="24"/>
          <w:szCs w:val="24"/>
          <w:lang w:eastAsia="ru-RU"/>
        </w:rPr>
        <w:t>ознакомлен</w:t>
      </w:r>
      <w:proofErr w:type="gramEnd"/>
      <w:r w:rsidRPr="001741C9">
        <w:rPr>
          <w:rFonts w:ascii="Times New Roman" w:eastAsia="Calibri" w:hAnsi="Times New Roman" w:cs="Times New Roman"/>
          <w:bCs/>
          <w:i/>
          <w:iCs/>
          <w:color w:val="000000" w:themeColor="text1"/>
          <w:spacing w:val="1"/>
          <w:sz w:val="24"/>
          <w:szCs w:val="24"/>
          <w:lang w:eastAsia="ru-RU"/>
        </w:rPr>
        <w:t xml:space="preserve"> (а): </w:t>
      </w: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lastRenderedPageBreak/>
        <w:t>«___»_____________202__г.                           _____________ /_______________________/</w:t>
      </w: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p>
    <w:p w:rsidR="005E00C5" w:rsidRPr="001741C9" w:rsidRDefault="005E00C5" w:rsidP="005E00C5">
      <w:pPr>
        <w:shd w:val="clear" w:color="auto" w:fill="FFFFFF"/>
        <w:spacing w:after="0"/>
        <w:contextualSpacing/>
        <w:jc w:val="both"/>
        <w:textAlignment w:val="baseline"/>
        <w:rPr>
          <w:rFonts w:ascii="Times New Roman" w:eastAsia="Times New Roman" w:hAnsi="Times New Roman" w:cs="Times New Roman"/>
          <w:color w:val="000000" w:themeColor="text1"/>
          <w:sz w:val="27"/>
          <w:szCs w:val="27"/>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r w:rsidRPr="001741C9">
        <w:rPr>
          <w:rFonts w:ascii="inherit" w:eastAsia="Times New Roman" w:hAnsi="inherit" w:cs="Times New Roman"/>
          <w:color w:val="000000" w:themeColor="text1"/>
          <w:sz w:val="24"/>
          <w:szCs w:val="24"/>
          <w:lang w:eastAsia="ru-RU"/>
        </w:rPr>
        <w:br/>
      </w: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5E00C5" w:rsidRPr="001741C9" w:rsidRDefault="005E00C5" w:rsidP="005E00C5">
      <w:pPr>
        <w:spacing w:after="0"/>
        <w:contextualSpacing/>
        <w:rPr>
          <w:rFonts w:ascii="Times New Roman" w:eastAsia="Calibri" w:hAnsi="Times New Roman" w:cs="Times New Roman"/>
          <w:color w:val="000000" w:themeColor="text1"/>
          <w:sz w:val="24"/>
          <w:szCs w:val="24"/>
          <w:lang w:eastAsia="ru-RU"/>
        </w:rPr>
      </w:pPr>
    </w:p>
    <w:p w:rsidR="005E00C5" w:rsidRPr="00701354" w:rsidRDefault="005E00C5" w:rsidP="005E00C5">
      <w:pPr>
        <w:shd w:val="clear" w:color="auto" w:fill="FFFFFF"/>
        <w:spacing w:after="0"/>
        <w:contextualSpacing/>
        <w:jc w:val="both"/>
        <w:textAlignment w:val="baseline"/>
        <w:rPr>
          <w:rFonts w:ascii="Times New Roman" w:eastAsia="Times New Roman" w:hAnsi="Times New Roman" w:cs="Times New Roman"/>
          <w:color w:val="000000" w:themeColor="text1"/>
          <w:sz w:val="27"/>
          <w:szCs w:val="27"/>
          <w:lang w:eastAsia="ru-RU"/>
        </w:rPr>
      </w:pPr>
      <w:r w:rsidRPr="001741C9">
        <w:rPr>
          <w:rFonts w:ascii="Times New Roman" w:eastAsia="Calibri" w:hAnsi="Times New Roman" w:cs="Times New Roman"/>
          <w:color w:val="000000" w:themeColor="text1"/>
          <w:sz w:val="24"/>
          <w:szCs w:val="24"/>
          <w:lang w:eastAsia="ru-RU"/>
        </w:rPr>
        <w:t>«___»_____________202__г.                           _____________ /_______________________/</w:t>
      </w:r>
    </w:p>
    <w:p w:rsidR="005E00C5" w:rsidRDefault="005E00C5" w:rsidP="005E00C5"/>
    <w:p w:rsidR="005E00C5" w:rsidRPr="00B813FE" w:rsidRDefault="005E00C5" w:rsidP="005E00C5">
      <w:pPr>
        <w:spacing w:after="0" w:line="351" w:lineRule="atLeast"/>
        <w:jc w:val="both"/>
        <w:textAlignment w:val="baseline"/>
        <w:rPr>
          <w:rFonts w:ascii="inherit" w:eastAsia="Times New Roman" w:hAnsi="inherit" w:cs="Arial"/>
          <w:color w:val="777777"/>
          <w:sz w:val="21"/>
          <w:szCs w:val="21"/>
          <w:lang w:eastAsia="ru-RU"/>
        </w:rPr>
      </w:pPr>
    </w:p>
    <w:p w:rsidR="005E00C5" w:rsidRDefault="005E00C5">
      <w:bookmarkStart w:id="0" w:name="_GoBack"/>
      <w:bookmarkEnd w:id="0"/>
    </w:p>
    <w:sectPr w:rsidR="005E00C5" w:rsidSect="005E00C5">
      <w:pgSz w:w="11906" w:h="16838"/>
      <w:pgMar w:top="720" w:right="720"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F60EC"/>
    <w:multiLevelType w:val="multilevel"/>
    <w:tmpl w:val="FF701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1C79C2"/>
    <w:multiLevelType w:val="multilevel"/>
    <w:tmpl w:val="B5D4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5C0EE3"/>
    <w:multiLevelType w:val="multilevel"/>
    <w:tmpl w:val="8306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9AB6D80"/>
    <w:multiLevelType w:val="multilevel"/>
    <w:tmpl w:val="0C9C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294D36"/>
    <w:multiLevelType w:val="multilevel"/>
    <w:tmpl w:val="ADCA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F96732"/>
    <w:multiLevelType w:val="multilevel"/>
    <w:tmpl w:val="5812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EFF5951"/>
    <w:multiLevelType w:val="multilevel"/>
    <w:tmpl w:val="7D7A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335A9F"/>
    <w:multiLevelType w:val="multilevel"/>
    <w:tmpl w:val="9C1E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9026EF"/>
    <w:multiLevelType w:val="multilevel"/>
    <w:tmpl w:val="C88E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773CAE"/>
    <w:multiLevelType w:val="multilevel"/>
    <w:tmpl w:val="3A2C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FB97C21"/>
    <w:multiLevelType w:val="multilevel"/>
    <w:tmpl w:val="7E00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4A39C5"/>
    <w:multiLevelType w:val="multilevel"/>
    <w:tmpl w:val="17C4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7E7A2C"/>
    <w:multiLevelType w:val="multilevel"/>
    <w:tmpl w:val="898C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9F21F53"/>
    <w:multiLevelType w:val="multilevel"/>
    <w:tmpl w:val="B3F8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E41429"/>
    <w:multiLevelType w:val="multilevel"/>
    <w:tmpl w:val="2DC0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014A95"/>
    <w:multiLevelType w:val="multilevel"/>
    <w:tmpl w:val="156C0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615F7D"/>
    <w:multiLevelType w:val="multilevel"/>
    <w:tmpl w:val="1298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2B2627"/>
    <w:multiLevelType w:val="multilevel"/>
    <w:tmpl w:val="9D76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F8662A9"/>
    <w:multiLevelType w:val="multilevel"/>
    <w:tmpl w:val="7906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EA4C7A"/>
    <w:multiLevelType w:val="multilevel"/>
    <w:tmpl w:val="56F4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FA854CB"/>
    <w:multiLevelType w:val="multilevel"/>
    <w:tmpl w:val="61AC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DD6902"/>
    <w:multiLevelType w:val="multilevel"/>
    <w:tmpl w:val="60C2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E36979"/>
    <w:multiLevelType w:val="multilevel"/>
    <w:tmpl w:val="3EB2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944798"/>
    <w:multiLevelType w:val="multilevel"/>
    <w:tmpl w:val="C042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ABD6B93"/>
    <w:multiLevelType w:val="multilevel"/>
    <w:tmpl w:val="6FA4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23"/>
  </w:num>
  <w:num w:numId="4">
    <w:abstractNumId w:val="17"/>
  </w:num>
  <w:num w:numId="5">
    <w:abstractNumId w:val="1"/>
  </w:num>
  <w:num w:numId="6">
    <w:abstractNumId w:val="9"/>
  </w:num>
  <w:num w:numId="7">
    <w:abstractNumId w:val="12"/>
  </w:num>
  <w:num w:numId="8">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19"/>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343"/>
    <w:rsid w:val="005E00C5"/>
    <w:rsid w:val="007A6343"/>
    <w:rsid w:val="00BE0966"/>
    <w:rsid w:val="00D609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0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0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09669">
      <w:bodyDiv w:val="1"/>
      <w:marLeft w:val="0"/>
      <w:marRight w:val="0"/>
      <w:marTop w:val="0"/>
      <w:marBottom w:val="0"/>
      <w:divBdr>
        <w:top w:val="none" w:sz="0" w:space="0" w:color="auto"/>
        <w:left w:val="none" w:sz="0" w:space="0" w:color="auto"/>
        <w:bottom w:val="none" w:sz="0" w:space="0" w:color="auto"/>
        <w:right w:val="none" w:sz="0" w:space="0" w:color="auto"/>
      </w:divBdr>
      <w:divsChild>
        <w:div w:id="449324940">
          <w:marLeft w:val="0"/>
          <w:marRight w:val="0"/>
          <w:marTop w:val="75"/>
          <w:marBottom w:val="75"/>
          <w:divBdr>
            <w:top w:val="none" w:sz="0" w:space="0" w:color="auto"/>
            <w:left w:val="none" w:sz="0" w:space="0" w:color="auto"/>
            <w:bottom w:val="none" w:sz="0" w:space="0" w:color="auto"/>
            <w:right w:val="none" w:sz="0" w:space="0" w:color="auto"/>
          </w:divBdr>
          <w:divsChild>
            <w:div w:id="292097013">
              <w:marLeft w:val="0"/>
              <w:marRight w:val="0"/>
              <w:marTop w:val="0"/>
              <w:marBottom w:val="0"/>
              <w:divBdr>
                <w:top w:val="none" w:sz="0" w:space="0" w:color="auto"/>
                <w:left w:val="none" w:sz="0" w:space="0" w:color="auto"/>
                <w:bottom w:val="none" w:sz="0" w:space="0" w:color="auto"/>
                <w:right w:val="none" w:sz="0" w:space="0" w:color="auto"/>
              </w:divBdr>
              <w:divsChild>
                <w:div w:id="264583867">
                  <w:marLeft w:val="0"/>
                  <w:marRight w:val="0"/>
                  <w:marTop w:val="75"/>
                  <w:marBottom w:val="397"/>
                  <w:divBdr>
                    <w:top w:val="none" w:sz="0" w:space="0" w:color="auto"/>
                    <w:left w:val="none" w:sz="0" w:space="0" w:color="auto"/>
                    <w:bottom w:val="none" w:sz="0" w:space="0" w:color="auto"/>
                    <w:right w:val="none" w:sz="0" w:space="0" w:color="auto"/>
                  </w:divBdr>
                  <w:divsChild>
                    <w:div w:id="1659268754">
                      <w:marLeft w:val="0"/>
                      <w:marRight w:val="0"/>
                      <w:marTop w:val="0"/>
                      <w:marBottom w:val="0"/>
                      <w:divBdr>
                        <w:top w:val="none" w:sz="0" w:space="0" w:color="auto"/>
                        <w:left w:val="none" w:sz="0" w:space="0" w:color="auto"/>
                        <w:bottom w:val="none" w:sz="0" w:space="0" w:color="auto"/>
                        <w:right w:val="none" w:sz="0" w:space="0" w:color="auto"/>
                      </w:divBdr>
                      <w:divsChild>
                        <w:div w:id="270818239">
                          <w:marLeft w:val="0"/>
                          <w:marRight w:val="0"/>
                          <w:marTop w:val="0"/>
                          <w:marBottom w:val="0"/>
                          <w:divBdr>
                            <w:top w:val="none" w:sz="0" w:space="0" w:color="auto"/>
                            <w:left w:val="none" w:sz="0" w:space="0" w:color="auto"/>
                            <w:bottom w:val="none" w:sz="0" w:space="0" w:color="auto"/>
                            <w:right w:val="none" w:sz="0" w:space="0" w:color="auto"/>
                          </w:divBdr>
                          <w:divsChild>
                            <w:div w:id="1174683292">
                              <w:marLeft w:val="0"/>
                              <w:marRight w:val="0"/>
                              <w:marTop w:val="0"/>
                              <w:marBottom w:val="0"/>
                              <w:divBdr>
                                <w:top w:val="none" w:sz="0" w:space="0" w:color="auto"/>
                                <w:left w:val="none" w:sz="0" w:space="0" w:color="auto"/>
                                <w:bottom w:val="none" w:sz="0" w:space="0" w:color="auto"/>
                                <w:right w:val="none" w:sz="0" w:space="0" w:color="auto"/>
                              </w:divBdr>
                              <w:divsChild>
                                <w:div w:id="259074024">
                                  <w:marLeft w:val="0"/>
                                  <w:marRight w:val="0"/>
                                  <w:marTop w:val="0"/>
                                  <w:marBottom w:val="120"/>
                                  <w:divBdr>
                                    <w:top w:val="none" w:sz="0" w:space="0" w:color="auto"/>
                                    <w:left w:val="none" w:sz="0" w:space="0" w:color="auto"/>
                                    <w:bottom w:val="none" w:sz="0" w:space="0" w:color="auto"/>
                                    <w:right w:val="none" w:sz="0" w:space="0" w:color="auto"/>
                                  </w:divBdr>
                                  <w:divsChild>
                                    <w:div w:id="1597445409">
                                      <w:marLeft w:val="0"/>
                                      <w:marRight w:val="0"/>
                                      <w:marTop w:val="0"/>
                                      <w:marBottom w:val="0"/>
                                      <w:divBdr>
                                        <w:top w:val="none" w:sz="0" w:space="0" w:color="auto"/>
                                        <w:left w:val="none" w:sz="0" w:space="0" w:color="auto"/>
                                        <w:bottom w:val="none" w:sz="0" w:space="0" w:color="auto"/>
                                        <w:right w:val="none" w:sz="0" w:space="0" w:color="auto"/>
                                      </w:divBdr>
                                      <w:divsChild>
                                        <w:div w:id="190454718">
                                          <w:marLeft w:val="0"/>
                                          <w:marRight w:val="0"/>
                                          <w:marTop w:val="0"/>
                                          <w:marBottom w:val="0"/>
                                          <w:divBdr>
                                            <w:top w:val="none" w:sz="0" w:space="0" w:color="auto"/>
                                            <w:left w:val="none" w:sz="0" w:space="0" w:color="auto"/>
                                            <w:bottom w:val="none" w:sz="0" w:space="0" w:color="auto"/>
                                            <w:right w:val="none" w:sz="0" w:space="0" w:color="auto"/>
                                          </w:divBdr>
                                          <w:divsChild>
                                            <w:div w:id="951203794">
                                              <w:marLeft w:val="0"/>
                                              <w:marRight w:val="0"/>
                                              <w:marTop w:val="0"/>
                                              <w:marBottom w:val="0"/>
                                              <w:divBdr>
                                                <w:top w:val="none" w:sz="0" w:space="0" w:color="auto"/>
                                                <w:left w:val="none" w:sz="0" w:space="0" w:color="auto"/>
                                                <w:bottom w:val="none" w:sz="0" w:space="0" w:color="auto"/>
                                                <w:right w:val="none" w:sz="0" w:space="0" w:color="auto"/>
                                              </w:divBdr>
                                              <w:divsChild>
                                                <w:div w:id="1739788100">
                                                  <w:marLeft w:val="0"/>
                                                  <w:marRight w:val="0"/>
                                                  <w:marTop w:val="0"/>
                                                  <w:marBottom w:val="0"/>
                                                  <w:divBdr>
                                                    <w:top w:val="none" w:sz="0" w:space="0" w:color="auto"/>
                                                    <w:left w:val="none" w:sz="0" w:space="0" w:color="auto"/>
                                                    <w:bottom w:val="none" w:sz="0" w:space="0" w:color="auto"/>
                                                    <w:right w:val="none" w:sz="0" w:space="0" w:color="auto"/>
                                                  </w:divBdr>
                                                  <w:divsChild>
                                                    <w:div w:id="1413352521">
                                                      <w:marLeft w:val="0"/>
                                                      <w:marRight w:val="0"/>
                                                      <w:marTop w:val="0"/>
                                                      <w:marBottom w:val="0"/>
                                                      <w:divBdr>
                                                        <w:top w:val="none" w:sz="0" w:space="0" w:color="auto"/>
                                                        <w:left w:val="none" w:sz="0" w:space="0" w:color="auto"/>
                                                        <w:bottom w:val="none" w:sz="0" w:space="0" w:color="auto"/>
                                                        <w:right w:val="none" w:sz="0" w:space="0" w:color="auto"/>
                                                      </w:divBdr>
                                                      <w:divsChild>
                                                        <w:div w:id="11664387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630340">
                                  <w:marLeft w:val="0"/>
                                  <w:marRight w:val="0"/>
                                  <w:marTop w:val="0"/>
                                  <w:marBottom w:val="0"/>
                                  <w:divBdr>
                                    <w:top w:val="none" w:sz="0" w:space="0" w:color="auto"/>
                                    <w:left w:val="none" w:sz="0" w:space="0" w:color="auto"/>
                                    <w:bottom w:val="none" w:sz="0" w:space="0" w:color="auto"/>
                                    <w:right w:val="none" w:sz="0" w:space="0" w:color="auto"/>
                                  </w:divBdr>
                                  <w:divsChild>
                                    <w:div w:id="784083962">
                                      <w:marLeft w:val="0"/>
                                      <w:marRight w:val="0"/>
                                      <w:marTop w:val="0"/>
                                      <w:marBottom w:val="0"/>
                                      <w:divBdr>
                                        <w:top w:val="none" w:sz="0" w:space="0" w:color="auto"/>
                                        <w:left w:val="none" w:sz="0" w:space="0" w:color="auto"/>
                                        <w:bottom w:val="none" w:sz="0" w:space="0" w:color="auto"/>
                                        <w:right w:val="none" w:sz="0" w:space="0" w:color="auto"/>
                                      </w:divBdr>
                                      <w:divsChild>
                                        <w:div w:id="578176520">
                                          <w:marLeft w:val="0"/>
                                          <w:marRight w:val="0"/>
                                          <w:marTop w:val="0"/>
                                          <w:marBottom w:val="0"/>
                                          <w:divBdr>
                                            <w:top w:val="none" w:sz="0" w:space="0" w:color="auto"/>
                                            <w:left w:val="none" w:sz="0" w:space="0" w:color="auto"/>
                                            <w:bottom w:val="none" w:sz="0" w:space="0" w:color="auto"/>
                                            <w:right w:val="none" w:sz="0" w:space="0" w:color="auto"/>
                                          </w:divBdr>
                                          <w:divsChild>
                                            <w:div w:id="1045106800">
                                              <w:marLeft w:val="0"/>
                                              <w:marRight w:val="0"/>
                                              <w:marTop w:val="0"/>
                                              <w:marBottom w:val="0"/>
                                              <w:divBdr>
                                                <w:top w:val="none" w:sz="0" w:space="0" w:color="auto"/>
                                                <w:left w:val="none" w:sz="0" w:space="0" w:color="auto"/>
                                                <w:bottom w:val="none" w:sz="0" w:space="0" w:color="auto"/>
                                                <w:right w:val="none" w:sz="0" w:space="0" w:color="auto"/>
                                              </w:divBdr>
                                              <w:divsChild>
                                                <w:div w:id="274023303">
                                                  <w:marLeft w:val="0"/>
                                                  <w:marRight w:val="0"/>
                                                  <w:marTop w:val="0"/>
                                                  <w:marBottom w:val="0"/>
                                                  <w:divBdr>
                                                    <w:top w:val="none" w:sz="0" w:space="0" w:color="auto"/>
                                                    <w:left w:val="none" w:sz="0" w:space="0" w:color="auto"/>
                                                    <w:bottom w:val="none" w:sz="0" w:space="0" w:color="auto"/>
                                                    <w:right w:val="none" w:sz="0" w:space="0" w:color="auto"/>
                                                  </w:divBdr>
                                                  <w:divsChild>
                                                    <w:div w:id="1921137115">
                                                      <w:marLeft w:val="0"/>
                                                      <w:marRight w:val="0"/>
                                                      <w:marTop w:val="0"/>
                                                      <w:marBottom w:val="0"/>
                                                      <w:divBdr>
                                                        <w:top w:val="none" w:sz="0" w:space="0" w:color="auto"/>
                                                        <w:left w:val="none" w:sz="0" w:space="0" w:color="auto"/>
                                                        <w:bottom w:val="none" w:sz="0" w:space="0" w:color="auto"/>
                                                        <w:right w:val="none" w:sz="0" w:space="0" w:color="auto"/>
                                                      </w:divBdr>
                                                      <w:divsChild>
                                                        <w:div w:id="1093697024">
                                                          <w:marLeft w:val="0"/>
                                                          <w:marRight w:val="0"/>
                                                          <w:marTop w:val="0"/>
                                                          <w:marBottom w:val="0"/>
                                                          <w:divBdr>
                                                            <w:top w:val="none" w:sz="0" w:space="0" w:color="auto"/>
                                                            <w:left w:val="none" w:sz="0" w:space="0" w:color="auto"/>
                                                            <w:bottom w:val="none" w:sz="0" w:space="0" w:color="auto"/>
                                                            <w:right w:val="none" w:sz="0" w:space="0" w:color="auto"/>
                                                          </w:divBdr>
                                                          <w:divsChild>
                                                            <w:div w:id="72434881">
                                                              <w:marLeft w:val="0"/>
                                                              <w:marRight w:val="0"/>
                                                              <w:marTop w:val="0"/>
                                                              <w:marBottom w:val="0"/>
                                                              <w:divBdr>
                                                                <w:top w:val="none" w:sz="0" w:space="0" w:color="auto"/>
                                                                <w:left w:val="none" w:sz="0" w:space="0" w:color="auto"/>
                                                                <w:bottom w:val="none" w:sz="0" w:space="0" w:color="auto"/>
                                                                <w:right w:val="none" w:sz="0" w:space="0" w:color="auto"/>
                                                              </w:divBdr>
                                                              <w:divsChild>
                                                                <w:div w:id="39020251">
                                                                  <w:marLeft w:val="0"/>
                                                                  <w:marRight w:val="0"/>
                                                                  <w:marTop w:val="0"/>
                                                                  <w:marBottom w:val="0"/>
                                                                  <w:divBdr>
                                                                    <w:top w:val="none" w:sz="0" w:space="0" w:color="auto"/>
                                                                    <w:left w:val="none" w:sz="0" w:space="0" w:color="auto"/>
                                                                    <w:bottom w:val="none" w:sz="0" w:space="0" w:color="auto"/>
                                                                    <w:right w:val="none" w:sz="0" w:space="0" w:color="auto"/>
                                                                  </w:divBdr>
                                                                  <w:divsChild>
                                                                    <w:div w:id="1081486566">
                                                                      <w:marLeft w:val="0"/>
                                                                      <w:marRight w:val="0"/>
                                                                      <w:marTop w:val="0"/>
                                                                      <w:marBottom w:val="0"/>
                                                                      <w:divBdr>
                                                                        <w:top w:val="none" w:sz="0" w:space="0" w:color="auto"/>
                                                                        <w:left w:val="none" w:sz="0" w:space="0" w:color="auto"/>
                                                                        <w:bottom w:val="none" w:sz="0" w:space="0" w:color="auto"/>
                                                                        <w:right w:val="none" w:sz="0" w:space="0" w:color="auto"/>
                                                                      </w:divBdr>
                                                                      <w:divsChild>
                                                                        <w:div w:id="194779975">
                                                                          <w:marLeft w:val="0"/>
                                                                          <w:marRight w:val="0"/>
                                                                          <w:marTop w:val="0"/>
                                                                          <w:marBottom w:val="0"/>
                                                                          <w:divBdr>
                                                                            <w:top w:val="none" w:sz="0" w:space="0" w:color="auto"/>
                                                                            <w:left w:val="none" w:sz="0" w:space="0" w:color="auto"/>
                                                                            <w:bottom w:val="none" w:sz="0" w:space="0" w:color="auto"/>
                                                                            <w:right w:val="none" w:sz="0" w:space="0" w:color="auto"/>
                                                                          </w:divBdr>
                                                                        </w:div>
                                                                        <w:div w:id="31125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846660">
                                      <w:marLeft w:val="0"/>
                                      <w:marRight w:val="0"/>
                                      <w:marTop w:val="0"/>
                                      <w:marBottom w:val="0"/>
                                      <w:divBdr>
                                        <w:top w:val="none" w:sz="0" w:space="0" w:color="auto"/>
                                        <w:left w:val="none" w:sz="0" w:space="0" w:color="auto"/>
                                        <w:bottom w:val="none" w:sz="0" w:space="0" w:color="auto"/>
                                        <w:right w:val="none" w:sz="0" w:space="0" w:color="auto"/>
                                      </w:divBdr>
                                      <w:divsChild>
                                        <w:div w:id="1401365466">
                                          <w:marLeft w:val="0"/>
                                          <w:marRight w:val="0"/>
                                          <w:marTop w:val="0"/>
                                          <w:marBottom w:val="0"/>
                                          <w:divBdr>
                                            <w:top w:val="none" w:sz="0" w:space="0" w:color="auto"/>
                                            <w:left w:val="none" w:sz="0" w:space="0" w:color="auto"/>
                                            <w:bottom w:val="none" w:sz="0" w:space="0" w:color="auto"/>
                                            <w:right w:val="none" w:sz="0" w:space="0" w:color="auto"/>
                                          </w:divBdr>
                                          <w:divsChild>
                                            <w:div w:id="2042583265">
                                              <w:marLeft w:val="0"/>
                                              <w:marRight w:val="0"/>
                                              <w:marTop w:val="0"/>
                                              <w:marBottom w:val="0"/>
                                              <w:divBdr>
                                                <w:top w:val="none" w:sz="0" w:space="0" w:color="auto"/>
                                                <w:left w:val="none" w:sz="0" w:space="0" w:color="auto"/>
                                                <w:bottom w:val="none" w:sz="0" w:space="0" w:color="auto"/>
                                                <w:right w:val="none" w:sz="0" w:space="0" w:color="auto"/>
                                              </w:divBdr>
                                              <w:divsChild>
                                                <w:div w:id="986665540">
                                                  <w:marLeft w:val="0"/>
                                                  <w:marRight w:val="0"/>
                                                  <w:marTop w:val="0"/>
                                                  <w:marBottom w:val="0"/>
                                                  <w:divBdr>
                                                    <w:top w:val="none" w:sz="0" w:space="0" w:color="auto"/>
                                                    <w:left w:val="none" w:sz="0" w:space="0" w:color="auto"/>
                                                    <w:bottom w:val="none" w:sz="0" w:space="0" w:color="auto"/>
                                                    <w:right w:val="none" w:sz="0" w:space="0" w:color="auto"/>
                                                  </w:divBdr>
                                                </w:div>
                                                <w:div w:id="847330983">
                                                  <w:marLeft w:val="0"/>
                                                  <w:marRight w:val="0"/>
                                                  <w:marTop w:val="0"/>
                                                  <w:marBottom w:val="0"/>
                                                  <w:divBdr>
                                                    <w:top w:val="none" w:sz="0" w:space="0" w:color="auto"/>
                                                    <w:left w:val="none" w:sz="0" w:space="0" w:color="auto"/>
                                                    <w:bottom w:val="none" w:sz="0" w:space="0" w:color="auto"/>
                                                    <w:right w:val="none" w:sz="0" w:space="0" w:color="auto"/>
                                                  </w:divBdr>
                                                  <w:divsChild>
                                                    <w:div w:id="836194037">
                                                      <w:marLeft w:val="0"/>
                                                      <w:marRight w:val="0"/>
                                                      <w:marTop w:val="0"/>
                                                      <w:marBottom w:val="0"/>
                                                      <w:divBdr>
                                                        <w:top w:val="none" w:sz="0" w:space="0" w:color="auto"/>
                                                        <w:left w:val="none" w:sz="0" w:space="0" w:color="auto"/>
                                                        <w:bottom w:val="none" w:sz="0" w:space="0" w:color="auto"/>
                                                        <w:right w:val="none" w:sz="0" w:space="0" w:color="auto"/>
                                                      </w:divBdr>
                                                    </w:div>
                                                  </w:divsChild>
                                                </w:div>
                                                <w:div w:id="1489980438">
                                                  <w:marLeft w:val="0"/>
                                                  <w:marRight w:val="0"/>
                                                  <w:marTop w:val="0"/>
                                                  <w:marBottom w:val="0"/>
                                                  <w:divBdr>
                                                    <w:top w:val="none" w:sz="0" w:space="0" w:color="auto"/>
                                                    <w:left w:val="none" w:sz="0" w:space="0" w:color="auto"/>
                                                    <w:bottom w:val="none" w:sz="0" w:space="0" w:color="auto"/>
                                                    <w:right w:val="none" w:sz="0" w:space="0" w:color="auto"/>
                                                  </w:divBdr>
                                                  <w:divsChild>
                                                    <w:div w:id="233008475">
                                                      <w:marLeft w:val="0"/>
                                                      <w:marRight w:val="0"/>
                                                      <w:marTop w:val="0"/>
                                                      <w:marBottom w:val="0"/>
                                                      <w:divBdr>
                                                        <w:top w:val="none" w:sz="0" w:space="0" w:color="auto"/>
                                                        <w:left w:val="none" w:sz="0" w:space="0" w:color="auto"/>
                                                        <w:bottom w:val="none" w:sz="0" w:space="0" w:color="auto"/>
                                                        <w:right w:val="none" w:sz="0" w:space="0" w:color="auto"/>
                                                      </w:divBdr>
                                                    </w:div>
                                                  </w:divsChild>
                                                </w:div>
                                                <w:div w:id="1408108635">
                                                  <w:marLeft w:val="0"/>
                                                  <w:marRight w:val="0"/>
                                                  <w:marTop w:val="0"/>
                                                  <w:marBottom w:val="0"/>
                                                  <w:divBdr>
                                                    <w:top w:val="none" w:sz="0" w:space="0" w:color="auto"/>
                                                    <w:left w:val="none" w:sz="0" w:space="0" w:color="auto"/>
                                                    <w:bottom w:val="none" w:sz="0" w:space="0" w:color="auto"/>
                                                    <w:right w:val="none" w:sz="0" w:space="0" w:color="auto"/>
                                                  </w:divBdr>
                                                  <w:divsChild>
                                                    <w:div w:id="113982941">
                                                      <w:marLeft w:val="0"/>
                                                      <w:marRight w:val="0"/>
                                                      <w:marTop w:val="0"/>
                                                      <w:marBottom w:val="0"/>
                                                      <w:divBdr>
                                                        <w:top w:val="none" w:sz="0" w:space="0" w:color="auto"/>
                                                        <w:left w:val="none" w:sz="0" w:space="0" w:color="auto"/>
                                                        <w:bottom w:val="none" w:sz="0" w:space="0" w:color="auto"/>
                                                        <w:right w:val="none" w:sz="0" w:space="0" w:color="auto"/>
                                                      </w:divBdr>
                                                    </w:div>
                                                  </w:divsChild>
                                                </w:div>
                                                <w:div w:id="1094597472">
                                                  <w:marLeft w:val="0"/>
                                                  <w:marRight w:val="0"/>
                                                  <w:marTop w:val="0"/>
                                                  <w:marBottom w:val="0"/>
                                                  <w:divBdr>
                                                    <w:top w:val="none" w:sz="0" w:space="0" w:color="auto"/>
                                                    <w:left w:val="none" w:sz="0" w:space="0" w:color="auto"/>
                                                    <w:bottom w:val="none" w:sz="0" w:space="0" w:color="auto"/>
                                                    <w:right w:val="none" w:sz="0" w:space="0" w:color="auto"/>
                                                  </w:divBdr>
                                                  <w:divsChild>
                                                    <w:div w:id="610941344">
                                                      <w:marLeft w:val="0"/>
                                                      <w:marRight w:val="0"/>
                                                      <w:marTop w:val="0"/>
                                                      <w:marBottom w:val="0"/>
                                                      <w:divBdr>
                                                        <w:top w:val="none" w:sz="0" w:space="0" w:color="auto"/>
                                                        <w:left w:val="none" w:sz="0" w:space="0" w:color="auto"/>
                                                        <w:bottom w:val="none" w:sz="0" w:space="0" w:color="auto"/>
                                                        <w:right w:val="none" w:sz="0" w:space="0" w:color="auto"/>
                                                      </w:divBdr>
                                                    </w:div>
                                                  </w:divsChild>
                                                </w:div>
                                                <w:div w:id="1849058896">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872377864">
                                                  <w:marLeft w:val="0"/>
                                                  <w:marRight w:val="0"/>
                                                  <w:marTop w:val="0"/>
                                                  <w:marBottom w:val="0"/>
                                                  <w:divBdr>
                                                    <w:top w:val="none" w:sz="0" w:space="0" w:color="auto"/>
                                                    <w:left w:val="none" w:sz="0" w:space="0" w:color="auto"/>
                                                    <w:bottom w:val="none" w:sz="0" w:space="0" w:color="auto"/>
                                                    <w:right w:val="none" w:sz="0" w:space="0" w:color="auto"/>
                                                  </w:divBdr>
                                                </w:div>
                                                <w:div w:id="566184118">
                                                  <w:marLeft w:val="0"/>
                                                  <w:marRight w:val="0"/>
                                                  <w:marTop w:val="0"/>
                                                  <w:marBottom w:val="0"/>
                                                  <w:divBdr>
                                                    <w:top w:val="none" w:sz="0" w:space="0" w:color="auto"/>
                                                    <w:left w:val="none" w:sz="0" w:space="0" w:color="auto"/>
                                                    <w:bottom w:val="none" w:sz="0" w:space="0" w:color="auto"/>
                                                    <w:right w:val="none" w:sz="0" w:space="0" w:color="auto"/>
                                                  </w:divBdr>
                                                  <w:divsChild>
                                                    <w:div w:id="1824084395">
                                                      <w:marLeft w:val="0"/>
                                                      <w:marRight w:val="0"/>
                                                      <w:marTop w:val="0"/>
                                                      <w:marBottom w:val="0"/>
                                                      <w:divBdr>
                                                        <w:top w:val="none" w:sz="0" w:space="0" w:color="auto"/>
                                                        <w:left w:val="none" w:sz="0" w:space="0" w:color="auto"/>
                                                        <w:bottom w:val="none" w:sz="0" w:space="0" w:color="auto"/>
                                                        <w:right w:val="none" w:sz="0" w:space="0" w:color="auto"/>
                                                      </w:divBdr>
                                                      <w:divsChild>
                                                        <w:div w:id="1762919150">
                                                          <w:marLeft w:val="0"/>
                                                          <w:marRight w:val="0"/>
                                                          <w:marTop w:val="0"/>
                                                          <w:marBottom w:val="0"/>
                                                          <w:divBdr>
                                                            <w:top w:val="none" w:sz="0" w:space="0" w:color="auto"/>
                                                            <w:left w:val="none" w:sz="0" w:space="0" w:color="auto"/>
                                                            <w:bottom w:val="none" w:sz="0" w:space="0" w:color="auto"/>
                                                            <w:right w:val="none" w:sz="0" w:space="0" w:color="auto"/>
                                                          </w:divBdr>
                                                          <w:divsChild>
                                                            <w:div w:id="538248705">
                                                              <w:marLeft w:val="0"/>
                                                              <w:marRight w:val="0"/>
                                                              <w:marTop w:val="0"/>
                                                              <w:marBottom w:val="0"/>
                                                              <w:divBdr>
                                                                <w:top w:val="none" w:sz="0" w:space="0" w:color="auto"/>
                                                                <w:left w:val="none" w:sz="0" w:space="0" w:color="auto"/>
                                                                <w:bottom w:val="none" w:sz="0" w:space="0" w:color="auto"/>
                                                                <w:right w:val="none" w:sz="0" w:space="0" w:color="auto"/>
                                                              </w:divBdr>
                                                              <w:divsChild>
                                                                <w:div w:id="363941134">
                                                                  <w:marLeft w:val="0"/>
                                                                  <w:marRight w:val="0"/>
                                                                  <w:marTop w:val="0"/>
                                                                  <w:marBottom w:val="0"/>
                                                                  <w:divBdr>
                                                                    <w:top w:val="none" w:sz="0" w:space="0" w:color="auto"/>
                                                                    <w:left w:val="none" w:sz="0" w:space="0" w:color="auto"/>
                                                                    <w:bottom w:val="none" w:sz="0" w:space="0" w:color="auto"/>
                                                                    <w:right w:val="none" w:sz="0" w:space="0" w:color="auto"/>
                                                                  </w:divBdr>
                                                                  <w:divsChild>
                                                                    <w:div w:id="143945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054058">
                          <w:marLeft w:val="0"/>
                          <w:marRight w:val="0"/>
                          <w:marTop w:val="0"/>
                          <w:marBottom w:val="0"/>
                          <w:divBdr>
                            <w:top w:val="none" w:sz="0" w:space="0" w:color="auto"/>
                            <w:left w:val="none" w:sz="0" w:space="0" w:color="auto"/>
                            <w:bottom w:val="none" w:sz="0" w:space="0" w:color="auto"/>
                            <w:right w:val="none" w:sz="0" w:space="0" w:color="auto"/>
                          </w:divBdr>
                          <w:divsChild>
                            <w:div w:id="2020082782">
                              <w:marLeft w:val="0"/>
                              <w:marRight w:val="0"/>
                              <w:marTop w:val="0"/>
                              <w:marBottom w:val="0"/>
                              <w:divBdr>
                                <w:top w:val="none" w:sz="0" w:space="0" w:color="auto"/>
                                <w:left w:val="none" w:sz="0" w:space="0" w:color="auto"/>
                                <w:bottom w:val="none" w:sz="0" w:space="0" w:color="auto"/>
                                <w:right w:val="none" w:sz="0" w:space="0" w:color="auto"/>
                              </w:divBdr>
                              <w:divsChild>
                                <w:div w:id="151611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06245">
                  <w:marLeft w:val="0"/>
                  <w:marRight w:val="0"/>
                  <w:marTop w:val="0"/>
                  <w:marBottom w:val="0"/>
                  <w:divBdr>
                    <w:top w:val="none" w:sz="0" w:space="0" w:color="auto"/>
                    <w:left w:val="none" w:sz="0" w:space="0" w:color="auto"/>
                    <w:bottom w:val="none" w:sz="0" w:space="0" w:color="auto"/>
                    <w:right w:val="none" w:sz="0" w:space="0" w:color="auto"/>
                  </w:divBdr>
                  <w:divsChild>
                    <w:div w:id="1930036636">
                      <w:marLeft w:val="0"/>
                      <w:marRight w:val="0"/>
                      <w:marTop w:val="0"/>
                      <w:marBottom w:val="0"/>
                      <w:divBdr>
                        <w:top w:val="none" w:sz="0" w:space="0" w:color="auto"/>
                        <w:left w:val="none" w:sz="0" w:space="0" w:color="auto"/>
                        <w:bottom w:val="none" w:sz="0" w:space="0" w:color="auto"/>
                        <w:right w:val="none" w:sz="0" w:space="0" w:color="auto"/>
                      </w:divBdr>
                      <w:divsChild>
                        <w:div w:id="527833690">
                          <w:marLeft w:val="0"/>
                          <w:marRight w:val="0"/>
                          <w:marTop w:val="0"/>
                          <w:marBottom w:val="0"/>
                          <w:divBdr>
                            <w:top w:val="none" w:sz="0" w:space="0" w:color="auto"/>
                            <w:left w:val="none" w:sz="0" w:space="0" w:color="auto"/>
                            <w:bottom w:val="none" w:sz="0" w:space="0" w:color="auto"/>
                            <w:right w:val="none" w:sz="0" w:space="0" w:color="auto"/>
                          </w:divBdr>
                        </w:div>
                      </w:divsChild>
                    </w:div>
                    <w:div w:id="973100518">
                      <w:marLeft w:val="0"/>
                      <w:marRight w:val="0"/>
                      <w:marTop w:val="0"/>
                      <w:marBottom w:val="0"/>
                      <w:divBdr>
                        <w:top w:val="single" w:sz="6" w:space="2" w:color="00B1EC"/>
                        <w:left w:val="single" w:sz="6" w:space="2" w:color="00B1EC"/>
                        <w:bottom w:val="single" w:sz="6" w:space="2" w:color="00B1EC"/>
                        <w:right w:val="single" w:sz="6" w:space="2" w:color="00B1EC"/>
                      </w:divBdr>
                      <w:divsChild>
                        <w:div w:id="1005673900">
                          <w:marLeft w:val="0"/>
                          <w:marRight w:val="0"/>
                          <w:marTop w:val="0"/>
                          <w:marBottom w:val="0"/>
                          <w:divBdr>
                            <w:top w:val="none" w:sz="0" w:space="0" w:color="auto"/>
                            <w:left w:val="none" w:sz="0" w:space="0" w:color="auto"/>
                            <w:bottom w:val="none" w:sz="0" w:space="0" w:color="auto"/>
                            <w:right w:val="none" w:sz="0" w:space="0" w:color="auto"/>
                          </w:divBdr>
                        </w:div>
                      </w:divsChild>
                    </w:div>
                    <w:div w:id="1313952004">
                      <w:marLeft w:val="0"/>
                      <w:marRight w:val="0"/>
                      <w:marTop w:val="0"/>
                      <w:marBottom w:val="0"/>
                      <w:divBdr>
                        <w:top w:val="single" w:sz="6" w:space="2" w:color="00B1EC"/>
                        <w:left w:val="single" w:sz="6" w:space="2" w:color="00B1EC"/>
                        <w:bottom w:val="single" w:sz="6" w:space="2" w:color="00B1EC"/>
                        <w:right w:val="single" w:sz="6" w:space="2" w:color="00B1EC"/>
                      </w:divBdr>
                      <w:divsChild>
                        <w:div w:id="882904884">
                          <w:marLeft w:val="0"/>
                          <w:marRight w:val="0"/>
                          <w:marTop w:val="0"/>
                          <w:marBottom w:val="0"/>
                          <w:divBdr>
                            <w:top w:val="none" w:sz="0" w:space="0" w:color="auto"/>
                            <w:left w:val="none" w:sz="0" w:space="0" w:color="auto"/>
                            <w:bottom w:val="none" w:sz="0" w:space="0" w:color="auto"/>
                            <w:right w:val="none" w:sz="0" w:space="0" w:color="auto"/>
                          </w:divBdr>
                        </w:div>
                      </w:divsChild>
                    </w:div>
                    <w:div w:id="1052311886">
                      <w:marLeft w:val="0"/>
                      <w:marRight w:val="0"/>
                      <w:marTop w:val="0"/>
                      <w:marBottom w:val="0"/>
                      <w:divBdr>
                        <w:top w:val="single" w:sz="6" w:space="2" w:color="00B1EC"/>
                        <w:left w:val="single" w:sz="6" w:space="2" w:color="00B1EC"/>
                        <w:bottom w:val="single" w:sz="6" w:space="2" w:color="00B1EC"/>
                        <w:right w:val="single" w:sz="6" w:space="2" w:color="00B1EC"/>
                      </w:divBdr>
                      <w:divsChild>
                        <w:div w:id="332877614">
                          <w:marLeft w:val="0"/>
                          <w:marRight w:val="0"/>
                          <w:marTop w:val="0"/>
                          <w:marBottom w:val="0"/>
                          <w:divBdr>
                            <w:top w:val="none" w:sz="0" w:space="0" w:color="auto"/>
                            <w:left w:val="none" w:sz="0" w:space="0" w:color="auto"/>
                            <w:bottom w:val="none" w:sz="0" w:space="0" w:color="auto"/>
                            <w:right w:val="none" w:sz="0" w:space="0" w:color="auto"/>
                          </w:divBdr>
                        </w:div>
                      </w:divsChild>
                    </w:div>
                    <w:div w:id="1817838140">
                      <w:marLeft w:val="0"/>
                      <w:marRight w:val="0"/>
                      <w:marTop w:val="0"/>
                      <w:marBottom w:val="0"/>
                      <w:divBdr>
                        <w:top w:val="single" w:sz="6" w:space="2" w:color="00B1EC"/>
                        <w:left w:val="single" w:sz="6" w:space="2" w:color="00B1EC"/>
                        <w:bottom w:val="single" w:sz="6" w:space="2" w:color="00B1EC"/>
                        <w:right w:val="single" w:sz="6" w:space="2" w:color="00B1EC"/>
                      </w:divBdr>
                      <w:divsChild>
                        <w:div w:id="885026389">
                          <w:marLeft w:val="0"/>
                          <w:marRight w:val="0"/>
                          <w:marTop w:val="0"/>
                          <w:marBottom w:val="0"/>
                          <w:divBdr>
                            <w:top w:val="none" w:sz="0" w:space="0" w:color="auto"/>
                            <w:left w:val="none" w:sz="0" w:space="0" w:color="auto"/>
                            <w:bottom w:val="none" w:sz="0" w:space="0" w:color="auto"/>
                            <w:right w:val="none" w:sz="0" w:space="0" w:color="auto"/>
                          </w:divBdr>
                        </w:div>
                      </w:divsChild>
                    </w:div>
                    <w:div w:id="1326661538">
                      <w:marLeft w:val="0"/>
                      <w:marRight w:val="0"/>
                      <w:marTop w:val="0"/>
                      <w:marBottom w:val="0"/>
                      <w:divBdr>
                        <w:top w:val="single" w:sz="6" w:space="2" w:color="00B1EC"/>
                        <w:left w:val="single" w:sz="6" w:space="2" w:color="00B1EC"/>
                        <w:bottom w:val="single" w:sz="6" w:space="2" w:color="00B1EC"/>
                        <w:right w:val="single" w:sz="6" w:space="2" w:color="00B1EC"/>
                      </w:divBdr>
                      <w:divsChild>
                        <w:div w:id="196549552">
                          <w:marLeft w:val="0"/>
                          <w:marRight w:val="0"/>
                          <w:marTop w:val="0"/>
                          <w:marBottom w:val="0"/>
                          <w:divBdr>
                            <w:top w:val="none" w:sz="0" w:space="0" w:color="auto"/>
                            <w:left w:val="none" w:sz="0" w:space="0" w:color="auto"/>
                            <w:bottom w:val="none" w:sz="0" w:space="0" w:color="auto"/>
                            <w:right w:val="none" w:sz="0" w:space="0" w:color="auto"/>
                          </w:divBdr>
                        </w:div>
                      </w:divsChild>
                    </w:div>
                    <w:div w:id="667562506">
                      <w:marLeft w:val="0"/>
                      <w:marRight w:val="0"/>
                      <w:marTop w:val="0"/>
                      <w:marBottom w:val="0"/>
                      <w:divBdr>
                        <w:top w:val="single" w:sz="6" w:space="2" w:color="00B1EC"/>
                        <w:left w:val="single" w:sz="6" w:space="2" w:color="00B1EC"/>
                        <w:bottom w:val="single" w:sz="6" w:space="2" w:color="00B1EC"/>
                        <w:right w:val="single" w:sz="6" w:space="2" w:color="00B1EC"/>
                      </w:divBdr>
                      <w:divsChild>
                        <w:div w:id="1022054653">
                          <w:marLeft w:val="0"/>
                          <w:marRight w:val="0"/>
                          <w:marTop w:val="0"/>
                          <w:marBottom w:val="0"/>
                          <w:divBdr>
                            <w:top w:val="none" w:sz="0" w:space="0" w:color="auto"/>
                            <w:left w:val="none" w:sz="0" w:space="0" w:color="auto"/>
                            <w:bottom w:val="none" w:sz="0" w:space="0" w:color="auto"/>
                            <w:right w:val="none" w:sz="0" w:space="0" w:color="auto"/>
                          </w:divBdr>
                        </w:div>
                      </w:divsChild>
                    </w:div>
                    <w:div w:id="1108548656">
                      <w:marLeft w:val="0"/>
                      <w:marRight w:val="0"/>
                      <w:marTop w:val="0"/>
                      <w:marBottom w:val="0"/>
                      <w:divBdr>
                        <w:top w:val="single" w:sz="6" w:space="2" w:color="00B1EC"/>
                        <w:left w:val="single" w:sz="6" w:space="2" w:color="00B1EC"/>
                        <w:bottom w:val="single" w:sz="6" w:space="2" w:color="00B1EC"/>
                        <w:right w:val="single" w:sz="6" w:space="2" w:color="00B1EC"/>
                      </w:divBdr>
                      <w:divsChild>
                        <w:div w:id="2097088170">
                          <w:marLeft w:val="0"/>
                          <w:marRight w:val="0"/>
                          <w:marTop w:val="0"/>
                          <w:marBottom w:val="0"/>
                          <w:divBdr>
                            <w:top w:val="none" w:sz="0" w:space="0" w:color="auto"/>
                            <w:left w:val="none" w:sz="0" w:space="0" w:color="auto"/>
                            <w:bottom w:val="none" w:sz="0" w:space="0" w:color="auto"/>
                            <w:right w:val="none" w:sz="0" w:space="0" w:color="auto"/>
                          </w:divBdr>
                        </w:div>
                      </w:divsChild>
                    </w:div>
                    <w:div w:id="2136753159">
                      <w:marLeft w:val="0"/>
                      <w:marRight w:val="0"/>
                      <w:marTop w:val="0"/>
                      <w:marBottom w:val="0"/>
                      <w:divBdr>
                        <w:top w:val="single" w:sz="6" w:space="2" w:color="00B1EC"/>
                        <w:left w:val="single" w:sz="6" w:space="2" w:color="00B1EC"/>
                        <w:bottom w:val="single" w:sz="6" w:space="2" w:color="00B1EC"/>
                        <w:right w:val="single" w:sz="6" w:space="2" w:color="00B1EC"/>
                      </w:divBdr>
                      <w:divsChild>
                        <w:div w:id="134427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10176">
              <w:marLeft w:val="0"/>
              <w:marRight w:val="0"/>
              <w:marTop w:val="0"/>
              <w:marBottom w:val="0"/>
              <w:divBdr>
                <w:top w:val="none" w:sz="0" w:space="0" w:color="auto"/>
                <w:left w:val="none" w:sz="0" w:space="0" w:color="auto"/>
                <w:bottom w:val="none" w:sz="0" w:space="0" w:color="auto"/>
                <w:right w:val="none" w:sz="0" w:space="0" w:color="auto"/>
              </w:divBdr>
              <w:divsChild>
                <w:div w:id="1991056616">
                  <w:marLeft w:val="0"/>
                  <w:marRight w:val="0"/>
                  <w:marTop w:val="0"/>
                  <w:marBottom w:val="0"/>
                  <w:divBdr>
                    <w:top w:val="none" w:sz="0" w:space="0" w:color="auto"/>
                    <w:left w:val="none" w:sz="0" w:space="0" w:color="auto"/>
                    <w:bottom w:val="none" w:sz="0" w:space="0" w:color="auto"/>
                    <w:right w:val="none" w:sz="0" w:space="0" w:color="auto"/>
                  </w:divBdr>
                  <w:divsChild>
                    <w:div w:id="967201144">
                      <w:marLeft w:val="0"/>
                      <w:marRight w:val="0"/>
                      <w:marTop w:val="0"/>
                      <w:marBottom w:val="0"/>
                      <w:divBdr>
                        <w:top w:val="none" w:sz="0" w:space="0" w:color="auto"/>
                        <w:left w:val="none" w:sz="0" w:space="0" w:color="auto"/>
                        <w:bottom w:val="none" w:sz="0" w:space="0" w:color="auto"/>
                        <w:right w:val="none" w:sz="0" w:space="0" w:color="auto"/>
                      </w:divBdr>
                    </w:div>
                  </w:divsChild>
                </w:div>
                <w:div w:id="2029408162">
                  <w:marLeft w:val="0"/>
                  <w:marRight w:val="0"/>
                  <w:marTop w:val="0"/>
                  <w:marBottom w:val="0"/>
                  <w:divBdr>
                    <w:top w:val="single" w:sz="6" w:space="2" w:color="00B1EC"/>
                    <w:left w:val="single" w:sz="6" w:space="2" w:color="00B1EC"/>
                    <w:bottom w:val="single" w:sz="6" w:space="2" w:color="00B1EC"/>
                    <w:right w:val="single" w:sz="6" w:space="2" w:color="00B1EC"/>
                  </w:divBdr>
                  <w:divsChild>
                    <w:div w:id="862288274">
                      <w:marLeft w:val="0"/>
                      <w:marRight w:val="0"/>
                      <w:marTop w:val="0"/>
                      <w:marBottom w:val="0"/>
                      <w:divBdr>
                        <w:top w:val="none" w:sz="0" w:space="0" w:color="auto"/>
                        <w:left w:val="none" w:sz="0" w:space="0" w:color="auto"/>
                        <w:bottom w:val="none" w:sz="0" w:space="0" w:color="auto"/>
                        <w:right w:val="none" w:sz="0" w:space="0" w:color="auto"/>
                      </w:divBdr>
                    </w:div>
                  </w:divsChild>
                </w:div>
                <w:div w:id="1071656113">
                  <w:marLeft w:val="0"/>
                  <w:marRight w:val="0"/>
                  <w:marTop w:val="0"/>
                  <w:marBottom w:val="0"/>
                  <w:divBdr>
                    <w:top w:val="single" w:sz="6" w:space="2" w:color="00B1EC"/>
                    <w:left w:val="single" w:sz="6" w:space="2" w:color="00B1EC"/>
                    <w:bottom w:val="single" w:sz="6" w:space="2" w:color="00B1EC"/>
                    <w:right w:val="single" w:sz="6" w:space="2" w:color="00B1EC"/>
                  </w:divBdr>
                  <w:divsChild>
                    <w:div w:id="1093088992">
                      <w:marLeft w:val="0"/>
                      <w:marRight w:val="0"/>
                      <w:marTop w:val="0"/>
                      <w:marBottom w:val="0"/>
                      <w:divBdr>
                        <w:top w:val="none" w:sz="0" w:space="0" w:color="auto"/>
                        <w:left w:val="none" w:sz="0" w:space="0" w:color="auto"/>
                        <w:bottom w:val="none" w:sz="0" w:space="0" w:color="auto"/>
                        <w:right w:val="none" w:sz="0" w:space="0" w:color="auto"/>
                      </w:divBdr>
                    </w:div>
                  </w:divsChild>
                </w:div>
                <w:div w:id="2139443890">
                  <w:marLeft w:val="0"/>
                  <w:marRight w:val="0"/>
                  <w:marTop w:val="0"/>
                  <w:marBottom w:val="0"/>
                  <w:divBdr>
                    <w:top w:val="single" w:sz="6" w:space="2" w:color="00B1EC"/>
                    <w:left w:val="single" w:sz="6" w:space="2" w:color="00B1EC"/>
                    <w:bottom w:val="single" w:sz="6" w:space="2" w:color="00B1EC"/>
                    <w:right w:val="single" w:sz="6" w:space="2" w:color="00B1EC"/>
                  </w:divBdr>
                  <w:divsChild>
                    <w:div w:id="453403832">
                      <w:marLeft w:val="0"/>
                      <w:marRight w:val="0"/>
                      <w:marTop w:val="0"/>
                      <w:marBottom w:val="0"/>
                      <w:divBdr>
                        <w:top w:val="none" w:sz="0" w:space="0" w:color="auto"/>
                        <w:left w:val="none" w:sz="0" w:space="0" w:color="auto"/>
                        <w:bottom w:val="none" w:sz="0" w:space="0" w:color="auto"/>
                        <w:right w:val="none" w:sz="0" w:space="0" w:color="auto"/>
                      </w:divBdr>
                    </w:div>
                  </w:divsChild>
                </w:div>
                <w:div w:id="134758000">
                  <w:marLeft w:val="0"/>
                  <w:marRight w:val="0"/>
                  <w:marTop w:val="0"/>
                  <w:marBottom w:val="0"/>
                  <w:divBdr>
                    <w:top w:val="single" w:sz="6" w:space="2" w:color="00B1EC"/>
                    <w:left w:val="single" w:sz="6" w:space="2" w:color="00B1EC"/>
                    <w:bottom w:val="single" w:sz="6" w:space="2" w:color="00B1EC"/>
                    <w:right w:val="single" w:sz="6" w:space="2" w:color="00B1EC"/>
                  </w:divBdr>
                  <w:divsChild>
                    <w:div w:id="1369337887">
                      <w:marLeft w:val="0"/>
                      <w:marRight w:val="0"/>
                      <w:marTop w:val="0"/>
                      <w:marBottom w:val="0"/>
                      <w:divBdr>
                        <w:top w:val="none" w:sz="0" w:space="0" w:color="auto"/>
                        <w:left w:val="none" w:sz="0" w:space="0" w:color="auto"/>
                        <w:bottom w:val="none" w:sz="0" w:space="0" w:color="auto"/>
                        <w:right w:val="none" w:sz="0" w:space="0" w:color="auto"/>
                      </w:divBdr>
                    </w:div>
                  </w:divsChild>
                </w:div>
                <w:div w:id="563418366">
                  <w:marLeft w:val="0"/>
                  <w:marRight w:val="0"/>
                  <w:marTop w:val="0"/>
                  <w:marBottom w:val="0"/>
                  <w:divBdr>
                    <w:top w:val="single" w:sz="6" w:space="2" w:color="00B1EC"/>
                    <w:left w:val="single" w:sz="6" w:space="2" w:color="00B1EC"/>
                    <w:bottom w:val="single" w:sz="6" w:space="2" w:color="00B1EC"/>
                    <w:right w:val="single" w:sz="6" w:space="2" w:color="00B1EC"/>
                  </w:divBdr>
                  <w:divsChild>
                    <w:div w:id="625816230">
                      <w:marLeft w:val="0"/>
                      <w:marRight w:val="0"/>
                      <w:marTop w:val="0"/>
                      <w:marBottom w:val="0"/>
                      <w:divBdr>
                        <w:top w:val="none" w:sz="0" w:space="0" w:color="auto"/>
                        <w:left w:val="none" w:sz="0" w:space="0" w:color="auto"/>
                        <w:bottom w:val="none" w:sz="0" w:space="0" w:color="auto"/>
                        <w:right w:val="none" w:sz="0" w:space="0" w:color="auto"/>
                      </w:divBdr>
                    </w:div>
                  </w:divsChild>
                </w:div>
                <w:div w:id="1972125165">
                  <w:marLeft w:val="0"/>
                  <w:marRight w:val="0"/>
                  <w:marTop w:val="0"/>
                  <w:marBottom w:val="0"/>
                  <w:divBdr>
                    <w:top w:val="single" w:sz="6" w:space="2" w:color="00B1EC"/>
                    <w:left w:val="single" w:sz="6" w:space="2" w:color="00B1EC"/>
                    <w:bottom w:val="single" w:sz="6" w:space="2" w:color="00B1EC"/>
                    <w:right w:val="single" w:sz="6" w:space="2" w:color="00B1EC"/>
                  </w:divBdr>
                  <w:divsChild>
                    <w:div w:id="598954603">
                      <w:marLeft w:val="0"/>
                      <w:marRight w:val="0"/>
                      <w:marTop w:val="0"/>
                      <w:marBottom w:val="0"/>
                      <w:divBdr>
                        <w:top w:val="none" w:sz="0" w:space="0" w:color="auto"/>
                        <w:left w:val="none" w:sz="0" w:space="0" w:color="auto"/>
                        <w:bottom w:val="none" w:sz="0" w:space="0" w:color="auto"/>
                        <w:right w:val="none" w:sz="0" w:space="0" w:color="auto"/>
                      </w:divBdr>
                    </w:div>
                  </w:divsChild>
                </w:div>
                <w:div w:id="2079744145">
                  <w:marLeft w:val="0"/>
                  <w:marRight w:val="0"/>
                  <w:marTop w:val="0"/>
                  <w:marBottom w:val="0"/>
                  <w:divBdr>
                    <w:top w:val="single" w:sz="6" w:space="2" w:color="00B1EC"/>
                    <w:left w:val="single" w:sz="6" w:space="2" w:color="00B1EC"/>
                    <w:bottom w:val="single" w:sz="6" w:space="2" w:color="00B1EC"/>
                    <w:right w:val="single" w:sz="6" w:space="2" w:color="00B1EC"/>
                  </w:divBdr>
                  <w:divsChild>
                    <w:div w:id="1114715129">
                      <w:marLeft w:val="0"/>
                      <w:marRight w:val="0"/>
                      <w:marTop w:val="0"/>
                      <w:marBottom w:val="0"/>
                      <w:divBdr>
                        <w:top w:val="none" w:sz="0" w:space="0" w:color="auto"/>
                        <w:left w:val="none" w:sz="0" w:space="0" w:color="auto"/>
                        <w:bottom w:val="none" w:sz="0" w:space="0" w:color="auto"/>
                        <w:right w:val="none" w:sz="0" w:space="0" w:color="auto"/>
                      </w:divBdr>
                    </w:div>
                  </w:divsChild>
                </w:div>
                <w:div w:id="75901262">
                  <w:marLeft w:val="0"/>
                  <w:marRight w:val="0"/>
                  <w:marTop w:val="0"/>
                  <w:marBottom w:val="0"/>
                  <w:divBdr>
                    <w:top w:val="single" w:sz="6" w:space="2" w:color="00B1EC"/>
                    <w:left w:val="single" w:sz="6" w:space="2" w:color="00B1EC"/>
                    <w:bottom w:val="single" w:sz="6" w:space="2" w:color="00B1EC"/>
                    <w:right w:val="single" w:sz="6" w:space="2" w:color="00B1EC"/>
                  </w:divBdr>
                  <w:divsChild>
                    <w:div w:id="2008239563">
                      <w:marLeft w:val="0"/>
                      <w:marRight w:val="0"/>
                      <w:marTop w:val="0"/>
                      <w:marBottom w:val="0"/>
                      <w:divBdr>
                        <w:top w:val="none" w:sz="0" w:space="0" w:color="auto"/>
                        <w:left w:val="none" w:sz="0" w:space="0" w:color="auto"/>
                        <w:bottom w:val="none" w:sz="0" w:space="0" w:color="auto"/>
                        <w:right w:val="none" w:sz="0" w:space="0" w:color="auto"/>
                      </w:divBdr>
                    </w:div>
                  </w:divsChild>
                </w:div>
                <w:div w:id="2033607880">
                  <w:marLeft w:val="0"/>
                  <w:marRight w:val="0"/>
                  <w:marTop w:val="0"/>
                  <w:marBottom w:val="0"/>
                  <w:divBdr>
                    <w:top w:val="single" w:sz="6" w:space="2" w:color="00B1EC"/>
                    <w:left w:val="single" w:sz="6" w:space="2" w:color="00B1EC"/>
                    <w:bottom w:val="single" w:sz="6" w:space="2" w:color="00B1EC"/>
                    <w:right w:val="single" w:sz="6" w:space="2" w:color="00B1EC"/>
                  </w:divBdr>
                  <w:divsChild>
                    <w:div w:id="247813132">
                      <w:marLeft w:val="0"/>
                      <w:marRight w:val="0"/>
                      <w:marTop w:val="0"/>
                      <w:marBottom w:val="0"/>
                      <w:divBdr>
                        <w:top w:val="none" w:sz="0" w:space="0" w:color="auto"/>
                        <w:left w:val="none" w:sz="0" w:space="0" w:color="auto"/>
                        <w:bottom w:val="none" w:sz="0" w:space="0" w:color="auto"/>
                        <w:right w:val="none" w:sz="0" w:space="0" w:color="auto"/>
                      </w:divBdr>
                    </w:div>
                  </w:divsChild>
                </w:div>
                <w:div w:id="964778560">
                  <w:marLeft w:val="0"/>
                  <w:marRight w:val="0"/>
                  <w:marTop w:val="0"/>
                  <w:marBottom w:val="0"/>
                  <w:divBdr>
                    <w:top w:val="single" w:sz="6" w:space="2" w:color="00B1EC"/>
                    <w:left w:val="single" w:sz="6" w:space="2" w:color="00B1EC"/>
                    <w:bottom w:val="single" w:sz="6" w:space="2" w:color="00B1EC"/>
                    <w:right w:val="single" w:sz="6" w:space="2" w:color="00B1EC"/>
                  </w:divBdr>
                  <w:divsChild>
                    <w:div w:id="976033161">
                      <w:marLeft w:val="0"/>
                      <w:marRight w:val="0"/>
                      <w:marTop w:val="0"/>
                      <w:marBottom w:val="0"/>
                      <w:divBdr>
                        <w:top w:val="none" w:sz="0" w:space="0" w:color="auto"/>
                        <w:left w:val="none" w:sz="0" w:space="0" w:color="auto"/>
                        <w:bottom w:val="none" w:sz="0" w:space="0" w:color="auto"/>
                        <w:right w:val="none" w:sz="0" w:space="0" w:color="auto"/>
                      </w:divBdr>
                    </w:div>
                  </w:divsChild>
                </w:div>
                <w:div w:id="1745493164">
                  <w:marLeft w:val="0"/>
                  <w:marRight w:val="0"/>
                  <w:marTop w:val="0"/>
                  <w:marBottom w:val="0"/>
                  <w:divBdr>
                    <w:top w:val="single" w:sz="6" w:space="2" w:color="00B1EC"/>
                    <w:left w:val="single" w:sz="6" w:space="2" w:color="00B1EC"/>
                    <w:bottom w:val="single" w:sz="6" w:space="2" w:color="00B1EC"/>
                    <w:right w:val="single" w:sz="6" w:space="2" w:color="00B1EC"/>
                  </w:divBdr>
                  <w:divsChild>
                    <w:div w:id="1969583355">
                      <w:marLeft w:val="0"/>
                      <w:marRight w:val="0"/>
                      <w:marTop w:val="0"/>
                      <w:marBottom w:val="0"/>
                      <w:divBdr>
                        <w:top w:val="none" w:sz="0" w:space="0" w:color="auto"/>
                        <w:left w:val="none" w:sz="0" w:space="0" w:color="auto"/>
                        <w:bottom w:val="none" w:sz="0" w:space="0" w:color="auto"/>
                        <w:right w:val="none" w:sz="0" w:space="0" w:color="auto"/>
                      </w:divBdr>
                      <w:divsChild>
                        <w:div w:id="18866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060095">
          <w:marLeft w:val="0"/>
          <w:marRight w:val="0"/>
          <w:marTop w:val="0"/>
          <w:marBottom w:val="0"/>
          <w:divBdr>
            <w:top w:val="single" w:sz="6" w:space="0" w:color="CFD7DB"/>
            <w:left w:val="none" w:sz="0" w:space="0" w:color="auto"/>
            <w:bottom w:val="none" w:sz="0" w:space="0" w:color="auto"/>
            <w:right w:val="none" w:sz="0" w:space="0" w:color="auto"/>
          </w:divBdr>
          <w:divsChild>
            <w:div w:id="2102677003">
              <w:marLeft w:val="0"/>
              <w:marRight w:val="0"/>
              <w:marTop w:val="0"/>
              <w:marBottom w:val="0"/>
              <w:divBdr>
                <w:top w:val="single" w:sz="6" w:space="8" w:color="3B3C3D"/>
                <w:left w:val="none" w:sz="0" w:space="0" w:color="auto"/>
                <w:bottom w:val="none" w:sz="0" w:space="8" w:color="auto"/>
                <w:right w:val="none" w:sz="0" w:space="0" w:color="auto"/>
              </w:divBdr>
              <w:divsChild>
                <w:div w:id="1360156758">
                  <w:marLeft w:val="0"/>
                  <w:marRight w:val="0"/>
                  <w:marTop w:val="0"/>
                  <w:marBottom w:val="0"/>
                  <w:divBdr>
                    <w:top w:val="none" w:sz="0" w:space="0" w:color="auto"/>
                    <w:left w:val="none" w:sz="0" w:space="0" w:color="auto"/>
                    <w:bottom w:val="none" w:sz="0" w:space="0" w:color="auto"/>
                    <w:right w:val="none" w:sz="0" w:space="0" w:color="auto"/>
                  </w:divBdr>
                  <w:divsChild>
                    <w:div w:id="555774631">
                      <w:marLeft w:val="0"/>
                      <w:marRight w:val="0"/>
                      <w:marTop w:val="0"/>
                      <w:marBottom w:val="0"/>
                      <w:divBdr>
                        <w:top w:val="none" w:sz="0" w:space="0" w:color="auto"/>
                        <w:left w:val="none" w:sz="0" w:space="0" w:color="auto"/>
                        <w:bottom w:val="none" w:sz="0" w:space="0" w:color="auto"/>
                        <w:right w:val="none" w:sz="0" w:space="0" w:color="auto"/>
                      </w:divBdr>
                      <w:divsChild>
                        <w:div w:id="888763134">
                          <w:marLeft w:val="0"/>
                          <w:marRight w:val="0"/>
                          <w:marTop w:val="0"/>
                          <w:marBottom w:val="0"/>
                          <w:divBdr>
                            <w:top w:val="none" w:sz="0" w:space="0" w:color="auto"/>
                            <w:left w:val="none" w:sz="0" w:space="0" w:color="auto"/>
                            <w:bottom w:val="none" w:sz="0" w:space="0" w:color="auto"/>
                            <w:right w:val="none" w:sz="0" w:space="0" w:color="auto"/>
                          </w:divBdr>
                          <w:divsChild>
                            <w:div w:id="1019621711">
                              <w:marLeft w:val="0"/>
                              <w:marRight w:val="0"/>
                              <w:marTop w:val="0"/>
                              <w:marBottom w:val="0"/>
                              <w:divBdr>
                                <w:top w:val="none" w:sz="0" w:space="0" w:color="auto"/>
                                <w:left w:val="none" w:sz="0" w:space="0" w:color="auto"/>
                                <w:bottom w:val="none" w:sz="0" w:space="0" w:color="auto"/>
                                <w:right w:val="none" w:sz="0" w:space="0" w:color="auto"/>
                              </w:divBdr>
                              <w:divsChild>
                                <w:div w:id="112246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23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428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3574</Words>
  <Characters>20375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dc:creator>
  <cp:keywords/>
  <dc:description/>
  <cp:lastModifiedBy>КСЕНИЯ</cp:lastModifiedBy>
  <cp:revision>2</cp:revision>
  <dcterms:created xsi:type="dcterms:W3CDTF">2022-10-28T08:44:00Z</dcterms:created>
  <dcterms:modified xsi:type="dcterms:W3CDTF">2022-10-28T08:59:00Z</dcterms:modified>
</cp:coreProperties>
</file>